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7FF08" w14:textId="15AF93B8" w:rsidR="00E15D37" w:rsidRPr="00E15D37" w:rsidRDefault="002920E1" w:rsidP="002920E1">
      <w:pPr>
        <w:shd w:val="clear" w:color="auto" w:fill="FFFFFF" w:themeFill="background1"/>
        <w:spacing w:after="0" w:line="240" w:lineRule="auto"/>
        <w:jc w:val="right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 wp14:anchorId="751573EC" wp14:editId="0B664479">
            <wp:extent cx="1962150" cy="2133600"/>
            <wp:effectExtent l="0" t="0" r="0" b="0"/>
            <wp:docPr id="203434453" name="Obraz 1" descr="Obraz zawierający osoba, Ludzka twarz, ubrania, ok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34453" name="Obraz 1" descr="Obraz zawierający osoba, Ludzka twarz, ubrania, okn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FA230" w14:textId="29692291" w:rsidR="00E15D37" w:rsidRPr="00E15D37" w:rsidRDefault="00DB4F68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dr Małgorzata Mikut </w:t>
      </w:r>
    </w:p>
    <w:p w14:paraId="1D1DBB78" w14:textId="77777777" w:rsidR="00E15D37" w:rsidRP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A112DA1" w14:textId="5DB42896" w:rsidR="00E15D37" w:rsidRPr="00E15D37" w:rsidRDefault="00DB4F68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B4F6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doktor nauk humanistycznych w zakresie pedagogiki</w:t>
      </w:r>
    </w:p>
    <w:p w14:paraId="212BDD03" w14:textId="77777777" w:rsidR="00DB4F68" w:rsidRDefault="00DB4F68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0105CD7" w14:textId="6385DAE8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Kontakt</w:t>
      </w:r>
    </w:p>
    <w:p w14:paraId="6EC69EC3" w14:textId="1B0A20C7" w:rsidR="00E15D37" w:rsidRPr="00DB4F68" w:rsidRDefault="00E15D37" w:rsidP="00BA2C7F">
      <w:pPr>
        <w:numPr>
          <w:ilvl w:val="0"/>
          <w:numId w:val="1"/>
        </w:numPr>
        <w:shd w:val="clear" w:color="auto" w:fill="FFFFFF" w:themeFill="background1"/>
        <w:spacing w:before="100" w:beforeAutospacing="1" w:after="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DB4F68">
        <w:rPr>
          <w:rFonts w:ascii="Arial" w:eastAsia="Times New Roman" w:hAnsi="Arial" w:cs="Arial"/>
          <w:sz w:val="24"/>
          <w:szCs w:val="24"/>
          <w:lang w:val="en-US" w:eastAsia="pl-PL"/>
        </w:rPr>
        <w:t xml:space="preserve">mail: </w:t>
      </w:r>
      <w:r w:rsidR="00DB4F68" w:rsidRPr="00DB4F68">
        <w:rPr>
          <w:rFonts w:ascii="Arial" w:eastAsia="Times New Roman" w:hAnsi="Arial" w:cs="Arial"/>
          <w:sz w:val="24"/>
          <w:szCs w:val="24"/>
          <w:lang w:val="en-US" w:eastAsia="pl-PL"/>
        </w:rPr>
        <w:t>malgorzta.mikut@usz.e</w:t>
      </w:r>
      <w:r w:rsidR="00DB4F68">
        <w:rPr>
          <w:rFonts w:ascii="Arial" w:eastAsia="Times New Roman" w:hAnsi="Arial" w:cs="Arial"/>
          <w:sz w:val="24"/>
          <w:szCs w:val="24"/>
          <w:lang w:val="en-US" w:eastAsia="pl-PL"/>
        </w:rPr>
        <w:t>du.pl</w:t>
      </w:r>
    </w:p>
    <w:p w14:paraId="54C585F1" w14:textId="18B9C28C" w:rsidR="00E15D37" w:rsidRPr="00E15D37" w:rsidRDefault="00E15D37" w:rsidP="00BA2C7F">
      <w:pPr>
        <w:numPr>
          <w:ilvl w:val="0"/>
          <w:numId w:val="1"/>
        </w:numPr>
        <w:shd w:val="clear" w:color="auto" w:fill="FFFFFF" w:themeFill="background1"/>
        <w:spacing w:before="100" w:beforeAutospacing="1" w:after="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 xml:space="preserve">telefon </w:t>
      </w:r>
      <w:r w:rsidR="00DB4F68">
        <w:rPr>
          <w:rFonts w:ascii="Arial" w:eastAsia="Times New Roman" w:hAnsi="Arial" w:cs="Arial"/>
          <w:sz w:val="24"/>
          <w:szCs w:val="24"/>
          <w:lang w:eastAsia="pl-PL"/>
        </w:rPr>
        <w:t>608716608</w:t>
      </w:r>
    </w:p>
    <w:p w14:paraId="38B045FE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Adres</w:t>
      </w:r>
    </w:p>
    <w:p w14:paraId="5D79FA23" w14:textId="0A813375" w:rsidR="00E15D37" w:rsidRDefault="00E15D37" w:rsidP="00E15D37">
      <w:pPr>
        <w:numPr>
          <w:ilvl w:val="0"/>
          <w:numId w:val="2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 xml:space="preserve">Instytut Pedagogiki, ul. Ogińskiego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16/17, 71-431 Szczecin, pok. </w:t>
      </w:r>
      <w:r w:rsidR="00DB4F68">
        <w:rPr>
          <w:rFonts w:ascii="Arial" w:eastAsia="Times New Roman" w:hAnsi="Arial" w:cs="Arial"/>
          <w:sz w:val="24"/>
          <w:szCs w:val="24"/>
          <w:lang w:eastAsia="pl-PL"/>
        </w:rPr>
        <w:t>109.</w:t>
      </w:r>
    </w:p>
    <w:p w14:paraId="2B7DFAE4" w14:textId="77777777" w:rsidR="00E15D37" w:rsidRPr="00E15D37" w:rsidRDefault="00E15D37" w:rsidP="00E15D37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B0EBF11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Zatrudnienie</w:t>
      </w:r>
    </w:p>
    <w:p w14:paraId="1FC4B888" w14:textId="0CD288AF" w:rsidR="00E15D37" w:rsidRDefault="00E15D37" w:rsidP="00E15D37">
      <w:pPr>
        <w:numPr>
          <w:ilvl w:val="0"/>
          <w:numId w:val="3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>Kate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dra </w:t>
      </w:r>
      <w:r w:rsidR="00DB4F68">
        <w:rPr>
          <w:rFonts w:ascii="Arial" w:eastAsia="Times New Roman" w:hAnsi="Arial" w:cs="Arial"/>
          <w:sz w:val="24"/>
          <w:szCs w:val="24"/>
          <w:lang w:eastAsia="pl-PL"/>
        </w:rPr>
        <w:t>Pedagogiki Ogólnej i Studiów Kulturowych</w:t>
      </w:r>
    </w:p>
    <w:p w14:paraId="58E80C93" w14:textId="77777777" w:rsidR="00E15D37" w:rsidRPr="00E15D37" w:rsidRDefault="00E15D37" w:rsidP="00E15D37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9375511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Zainteresowania badawcze</w:t>
      </w:r>
    </w:p>
    <w:p w14:paraId="6250E30E" w14:textId="77777777" w:rsidR="00DB4F68" w:rsidRDefault="00DB4F68" w:rsidP="00DB4F68">
      <w:pPr>
        <w:pStyle w:val="Akapitzlist"/>
        <w:numPr>
          <w:ilvl w:val="0"/>
          <w:numId w:val="12"/>
        </w:numPr>
        <w:shd w:val="clear" w:color="auto" w:fill="FFFFFF" w:themeFill="background1"/>
        <w:spacing w:after="0" w:line="293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DB4F68">
        <w:rPr>
          <w:rFonts w:ascii="Arial" w:eastAsia="Times New Roman" w:hAnsi="Arial" w:cs="Arial"/>
          <w:sz w:val="24"/>
          <w:szCs w:val="24"/>
          <w:lang w:eastAsia="pl-PL"/>
        </w:rPr>
        <w:t xml:space="preserve">młodzież  i jej funkcjonowanie w środowisku rówieśniczym, rodzinnym, szkolnym, zawodowym, </w:t>
      </w:r>
    </w:p>
    <w:p w14:paraId="71ED895D" w14:textId="77777777" w:rsidR="00DB4F68" w:rsidRDefault="00DB4F68" w:rsidP="00DB4F68">
      <w:pPr>
        <w:pStyle w:val="Akapitzlist"/>
        <w:numPr>
          <w:ilvl w:val="0"/>
          <w:numId w:val="12"/>
        </w:numPr>
        <w:shd w:val="clear" w:color="auto" w:fill="FFFFFF" w:themeFill="background1"/>
        <w:spacing w:after="0" w:line="293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DB4F68">
        <w:rPr>
          <w:rFonts w:ascii="Arial" w:eastAsia="Times New Roman" w:hAnsi="Arial" w:cs="Arial"/>
          <w:sz w:val="24"/>
          <w:szCs w:val="24"/>
          <w:lang w:eastAsia="pl-PL"/>
        </w:rPr>
        <w:t xml:space="preserve">orientacje życiowe młodego pokolenia, </w:t>
      </w:r>
    </w:p>
    <w:p w14:paraId="61006303" w14:textId="77777777" w:rsidR="00DB4F68" w:rsidRDefault="00DB4F68" w:rsidP="00DB4F68">
      <w:pPr>
        <w:pStyle w:val="Akapitzlist"/>
        <w:numPr>
          <w:ilvl w:val="0"/>
          <w:numId w:val="12"/>
        </w:numPr>
        <w:shd w:val="clear" w:color="auto" w:fill="FFFFFF" w:themeFill="background1"/>
        <w:spacing w:after="0" w:line="293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DB4F68">
        <w:rPr>
          <w:rFonts w:ascii="Arial" w:eastAsia="Times New Roman" w:hAnsi="Arial" w:cs="Arial"/>
          <w:sz w:val="24"/>
          <w:szCs w:val="24"/>
          <w:lang w:eastAsia="pl-PL"/>
        </w:rPr>
        <w:t>wymiary i obszary zaangażowania młodzieży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077F0F6F" w14:textId="6D4560AA" w:rsidR="00DB4F68" w:rsidRPr="00DB4F68" w:rsidRDefault="00DB4F68" w:rsidP="00DB4F68">
      <w:pPr>
        <w:pStyle w:val="Akapitzlist"/>
        <w:numPr>
          <w:ilvl w:val="0"/>
          <w:numId w:val="12"/>
        </w:numPr>
        <w:shd w:val="clear" w:color="auto" w:fill="FFFFFF" w:themeFill="background1"/>
        <w:spacing w:after="0" w:line="293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Pedagogika i edukacja zaangażowana społecznie</w:t>
      </w:r>
      <w:r w:rsidRPr="00DB4F68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DB4F6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4049297" w14:textId="77777777" w:rsidR="00DB4F68" w:rsidRDefault="00DB4F68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29CC7A9" w14:textId="307FDB15" w:rsid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Prowadzone przedmioty</w:t>
      </w:r>
    </w:p>
    <w:p w14:paraId="53A44BA6" w14:textId="77777777" w:rsid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944D0A4" w14:textId="2C4EDF75" w:rsidR="00DB4F68" w:rsidRPr="00435749" w:rsidRDefault="00DB4F68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435749">
        <w:rPr>
          <w:rFonts w:ascii="Arial" w:eastAsia="Times New Roman" w:hAnsi="Arial" w:cs="Arial"/>
          <w:sz w:val="24"/>
          <w:szCs w:val="24"/>
          <w:lang w:eastAsia="pl-PL"/>
        </w:rPr>
        <w:t>Metodyka edukacji kulturalnej</w:t>
      </w:r>
    </w:p>
    <w:p w14:paraId="60F7146B" w14:textId="68DF63B1" w:rsidR="00E15D37" w:rsidRPr="00435749" w:rsidRDefault="00DB4F68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435749">
        <w:rPr>
          <w:rFonts w:ascii="Arial" w:eastAsia="Times New Roman" w:hAnsi="Arial" w:cs="Arial"/>
          <w:sz w:val="24"/>
          <w:szCs w:val="24"/>
          <w:lang w:eastAsia="pl-PL"/>
        </w:rPr>
        <w:t xml:space="preserve">Pedagogika ogólna </w:t>
      </w:r>
    </w:p>
    <w:p w14:paraId="64E2546D" w14:textId="77777777" w:rsidR="00DB4F68" w:rsidRPr="00435749" w:rsidRDefault="00DB4F68" w:rsidP="00DB4F68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435749">
        <w:rPr>
          <w:rFonts w:ascii="Arial" w:eastAsia="Times New Roman" w:hAnsi="Arial" w:cs="Arial"/>
          <w:sz w:val="24"/>
          <w:szCs w:val="24"/>
          <w:lang w:eastAsia="pl-PL"/>
        </w:rPr>
        <w:t xml:space="preserve">Pedagogika kultury </w:t>
      </w:r>
    </w:p>
    <w:p w14:paraId="01D73A0C" w14:textId="05DAE07A" w:rsidR="00E15D37" w:rsidRPr="00435749" w:rsidRDefault="00DB4F68" w:rsidP="00E15D37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435749">
        <w:rPr>
          <w:rFonts w:ascii="Arial" w:eastAsia="Times New Roman" w:hAnsi="Arial" w:cs="Arial"/>
          <w:sz w:val="24"/>
          <w:szCs w:val="24"/>
          <w:lang w:eastAsia="pl-PL"/>
        </w:rPr>
        <w:t>Pedagogika szkoły podstawowej</w:t>
      </w:r>
    </w:p>
    <w:p w14:paraId="6A5A733D" w14:textId="12441BB2" w:rsidR="00DB4F68" w:rsidRPr="00435749" w:rsidRDefault="00DB4F68" w:rsidP="00DB4F68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435749">
        <w:rPr>
          <w:rFonts w:ascii="Arial" w:eastAsia="Times New Roman" w:hAnsi="Arial" w:cs="Arial"/>
          <w:sz w:val="24"/>
          <w:szCs w:val="24"/>
          <w:lang w:eastAsia="pl-PL"/>
        </w:rPr>
        <w:t xml:space="preserve">Psychopedagogika twórczości </w:t>
      </w:r>
    </w:p>
    <w:p w14:paraId="6CD96090" w14:textId="38E2684F" w:rsidR="00DB4F68" w:rsidRPr="00435749" w:rsidRDefault="00DB4F68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435749">
        <w:rPr>
          <w:rFonts w:ascii="Arial" w:eastAsia="Times New Roman" w:hAnsi="Arial" w:cs="Arial"/>
          <w:sz w:val="24"/>
          <w:szCs w:val="24"/>
          <w:lang w:eastAsia="pl-PL"/>
        </w:rPr>
        <w:t xml:space="preserve">Trening kreatywności </w:t>
      </w:r>
    </w:p>
    <w:p w14:paraId="06774FCA" w14:textId="474CABA9" w:rsidR="00DB4F68" w:rsidRPr="00435749" w:rsidRDefault="00DB4F68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435749">
        <w:rPr>
          <w:rFonts w:ascii="Arial" w:eastAsia="Times New Roman" w:hAnsi="Arial" w:cs="Arial"/>
          <w:sz w:val="24"/>
          <w:szCs w:val="24"/>
          <w:lang w:eastAsia="pl-PL"/>
        </w:rPr>
        <w:t xml:space="preserve">Wprowadzenie do pedagogiki </w:t>
      </w:r>
    </w:p>
    <w:p w14:paraId="4BF5E5A4" w14:textId="715BE282" w:rsidR="002920E1" w:rsidRPr="00435749" w:rsidRDefault="002920E1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435749">
        <w:rPr>
          <w:rFonts w:ascii="Arial" w:eastAsia="Times New Roman" w:hAnsi="Arial" w:cs="Arial"/>
          <w:sz w:val="24"/>
          <w:szCs w:val="24"/>
          <w:lang w:eastAsia="pl-PL"/>
        </w:rPr>
        <w:t>Seminarium dyplomowe</w:t>
      </w:r>
    </w:p>
    <w:p w14:paraId="32170791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4D9A8C9" w14:textId="23FCB208" w:rsidR="00E15D37" w:rsidRPr="0066304B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Pełnione funkcje</w:t>
      </w:r>
    </w:p>
    <w:p w14:paraId="12B3F7AF" w14:textId="17DCA5CD" w:rsidR="002A2E78" w:rsidRDefault="002A2E78" w:rsidP="0066304B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Ambasadorka Zachodniopomorskiego Centrum Doskonalenia Nauczycieli w Szczecinie na rok szkolny 2024/25 </w:t>
      </w:r>
      <w:hyperlink r:id="rId6" w:history="1">
        <w:r w:rsidRPr="002B0F4F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https://zcdn.edu.pl/patroni-i-ambasadorzy/ambasadorzy-ambasadorki-zcdn-u/</w:t>
        </w:r>
      </w:hyperlink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4D2CDDCB" w14:textId="488E35D5" w:rsidR="00E15D37" w:rsidRPr="00E15D37" w:rsidRDefault="00435749" w:rsidP="0066304B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Opiekunka i założycielka Koła Naukowego Pedagogów Młodzieży „Young Power” (organizacja powstała w kwietniu  2022 roku)</w:t>
      </w:r>
      <w:r w:rsidR="002A2E7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hyperlink r:id="rId7" w:history="1">
        <w:r w:rsidR="002A2E78" w:rsidRPr="002B0F4F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https://ped.usz.edu.pl/studenci/kola-naukowe/kolo-naukowe-pedagogow-mlodziezy-young-power/</w:t>
        </w:r>
      </w:hyperlink>
      <w:r w:rsidR="002A2E7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9076387" w14:textId="7E47D6E1" w:rsidR="00CD688D" w:rsidRDefault="00CD688D" w:rsidP="0066304B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Współpracowniczka i prowadząca rubrykę </w:t>
      </w:r>
      <w:r w:rsidR="0066304B">
        <w:rPr>
          <w:rFonts w:ascii="Arial" w:eastAsia="Times New Roman" w:hAnsi="Arial" w:cs="Arial"/>
          <w:sz w:val="24"/>
          <w:szCs w:val="24"/>
          <w:lang w:eastAsia="pl-PL"/>
        </w:rPr>
        <w:t>„</w:t>
      </w:r>
      <w:r>
        <w:rPr>
          <w:rFonts w:ascii="Arial" w:eastAsia="Times New Roman" w:hAnsi="Arial" w:cs="Arial"/>
          <w:sz w:val="24"/>
          <w:szCs w:val="24"/>
          <w:lang w:eastAsia="pl-PL"/>
        </w:rPr>
        <w:t>Pedagogika młodzieży</w:t>
      </w:r>
      <w:r w:rsidR="0066304B">
        <w:rPr>
          <w:rFonts w:ascii="Arial" w:eastAsia="Times New Roman" w:hAnsi="Arial" w:cs="Arial"/>
          <w:sz w:val="24"/>
          <w:szCs w:val="24"/>
          <w:lang w:eastAsia="pl-PL"/>
        </w:rPr>
        <w:t>”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w Refleksje. Zachodniopomorski Kwartalnik Oświatowy </w:t>
      </w:r>
      <w:hyperlink r:id="rId8" w:history="1">
        <w:r w:rsidR="0066304B" w:rsidRPr="002B0F4F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https://refleksje.zcdn.edu.pl/o-czasopismie/</w:t>
        </w:r>
      </w:hyperlink>
      <w:r w:rsidR="0066304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5B2389B" w14:textId="6385F257" w:rsidR="00435749" w:rsidRDefault="00435749" w:rsidP="0066304B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Przewodnicząca </w:t>
      </w:r>
      <w:r w:rsidR="002A2E78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Pr="00435749">
        <w:rPr>
          <w:rFonts w:ascii="Arial" w:eastAsia="Times New Roman" w:hAnsi="Arial" w:cs="Arial"/>
          <w:sz w:val="24"/>
          <w:szCs w:val="24"/>
          <w:lang w:eastAsia="pl-PL"/>
        </w:rPr>
        <w:t xml:space="preserve">espołu kierunku pedagogika (profil </w:t>
      </w:r>
      <w:proofErr w:type="spellStart"/>
      <w:r w:rsidRPr="00435749">
        <w:rPr>
          <w:rFonts w:ascii="Arial" w:eastAsia="Times New Roman" w:hAnsi="Arial" w:cs="Arial"/>
          <w:sz w:val="24"/>
          <w:szCs w:val="24"/>
          <w:lang w:eastAsia="pl-PL"/>
        </w:rPr>
        <w:t>ogólnoakademicki</w:t>
      </w:r>
      <w:proofErr w:type="spellEnd"/>
      <w:r w:rsidRPr="00435749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2A2E7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(2020 -2028</w:t>
      </w:r>
      <w:r w:rsidR="002A2E78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66304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4E1BDA23" w14:textId="77777777" w:rsidR="002A2E78" w:rsidRPr="00435749" w:rsidRDefault="002A2E78" w:rsidP="0066304B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Hlk190773981"/>
      <w:bookmarkStart w:id="1" w:name="_Hlk190774021"/>
      <w:r w:rsidRPr="002A2E78">
        <w:rPr>
          <w:rFonts w:ascii="Arial" w:eastAsia="Times New Roman" w:hAnsi="Arial" w:cs="Arial"/>
          <w:sz w:val="24"/>
          <w:szCs w:val="24"/>
          <w:lang w:eastAsia="pl-PL"/>
        </w:rPr>
        <w:t>członkini</w:t>
      </w:r>
      <w:bookmarkEnd w:id="1"/>
      <w:r w:rsidRPr="002A2E78">
        <w:rPr>
          <w:rFonts w:ascii="Arial" w:eastAsia="Times New Roman" w:hAnsi="Arial" w:cs="Arial"/>
          <w:sz w:val="24"/>
          <w:szCs w:val="24"/>
          <w:lang w:eastAsia="pl-PL"/>
        </w:rPr>
        <w:t xml:space="preserve"> Zespołu Pedagogiki Młodzieży przy Komitecie Nauk Pedagogicznych Polskiej Akademii Nauk ( od 2016).</w:t>
      </w:r>
    </w:p>
    <w:p w14:paraId="2BBEB469" w14:textId="27EC2F7D" w:rsidR="002A2E78" w:rsidRDefault="002A2E78" w:rsidP="0066304B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</w:t>
      </w:r>
      <w:r w:rsidRPr="002A2E78">
        <w:rPr>
          <w:rFonts w:ascii="Arial" w:eastAsia="Times New Roman" w:hAnsi="Arial" w:cs="Arial"/>
          <w:sz w:val="24"/>
          <w:szCs w:val="24"/>
          <w:lang w:eastAsia="pl-PL"/>
        </w:rPr>
        <w:t>złonkini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78">
        <w:rPr>
          <w:rFonts w:ascii="Arial" w:eastAsia="Times New Roman" w:hAnsi="Arial" w:cs="Arial"/>
          <w:sz w:val="24"/>
          <w:szCs w:val="24"/>
          <w:lang w:eastAsia="pl-PL"/>
        </w:rPr>
        <w:t>Szczecińskiego Oddziału P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olskiego </w:t>
      </w:r>
      <w:r w:rsidRPr="002A2E78">
        <w:rPr>
          <w:rFonts w:ascii="Arial" w:eastAsia="Times New Roman" w:hAnsi="Arial" w:cs="Arial"/>
          <w:sz w:val="24"/>
          <w:szCs w:val="24"/>
          <w:lang w:eastAsia="pl-PL"/>
        </w:rPr>
        <w:t>T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owarzystwa </w:t>
      </w:r>
      <w:r w:rsidRPr="002A2E78">
        <w:rPr>
          <w:rFonts w:ascii="Arial" w:eastAsia="Times New Roman" w:hAnsi="Arial" w:cs="Arial"/>
          <w:sz w:val="24"/>
          <w:szCs w:val="24"/>
          <w:lang w:eastAsia="pl-PL"/>
        </w:rPr>
        <w:t>P</w:t>
      </w:r>
      <w:r>
        <w:rPr>
          <w:rFonts w:ascii="Arial" w:eastAsia="Times New Roman" w:hAnsi="Arial" w:cs="Arial"/>
          <w:sz w:val="24"/>
          <w:szCs w:val="24"/>
          <w:lang w:eastAsia="pl-PL"/>
        </w:rPr>
        <w:t>edagogicznego</w:t>
      </w:r>
      <w:r w:rsidRPr="002A2E78">
        <w:rPr>
          <w:rFonts w:ascii="Arial" w:eastAsia="Times New Roman" w:hAnsi="Arial" w:cs="Arial"/>
          <w:sz w:val="24"/>
          <w:szCs w:val="24"/>
          <w:lang w:eastAsia="pl-PL"/>
        </w:rPr>
        <w:t xml:space="preserve"> przy Uniwersytecie Szczecińskim</w:t>
      </w:r>
      <w:r w:rsidR="00A54A81">
        <w:rPr>
          <w:rFonts w:ascii="Arial" w:eastAsia="Times New Roman" w:hAnsi="Arial" w:cs="Arial"/>
          <w:sz w:val="24"/>
          <w:szCs w:val="24"/>
          <w:lang w:eastAsia="pl-PL"/>
        </w:rPr>
        <w:t xml:space="preserve"> (od 2014)</w:t>
      </w:r>
    </w:p>
    <w:p w14:paraId="7E8B8100" w14:textId="0C72D0BE" w:rsidR="00E15D37" w:rsidRDefault="00435749" w:rsidP="0066304B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35749">
        <w:rPr>
          <w:rFonts w:ascii="Arial" w:eastAsia="Times New Roman" w:hAnsi="Arial" w:cs="Arial"/>
          <w:sz w:val="24"/>
          <w:szCs w:val="24"/>
          <w:lang w:eastAsia="pl-PL"/>
        </w:rPr>
        <w:t xml:space="preserve">członkini Zespołu </w:t>
      </w:r>
      <w:bookmarkEnd w:id="0"/>
      <w:r w:rsidRPr="00435749">
        <w:rPr>
          <w:rFonts w:ascii="Arial" w:eastAsia="Times New Roman" w:hAnsi="Arial" w:cs="Arial"/>
          <w:sz w:val="24"/>
          <w:szCs w:val="24"/>
          <w:lang w:eastAsia="pl-PL"/>
        </w:rPr>
        <w:t xml:space="preserve">ds. Jakości i Programów Kształcenia na kierunku pedagogika, profil </w:t>
      </w:r>
      <w:proofErr w:type="spellStart"/>
      <w:r w:rsidRPr="00435749">
        <w:rPr>
          <w:rFonts w:ascii="Arial" w:eastAsia="Times New Roman" w:hAnsi="Arial" w:cs="Arial"/>
          <w:sz w:val="24"/>
          <w:szCs w:val="24"/>
          <w:lang w:eastAsia="pl-PL"/>
        </w:rPr>
        <w:t>ogólnoakademicki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(2016-2020) </w:t>
      </w:r>
    </w:p>
    <w:p w14:paraId="48E0CD9E" w14:textId="2ABB007B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Publikacje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</w:p>
    <w:p w14:paraId="733D0089" w14:textId="68AC228F" w:rsidR="00E15D37" w:rsidRPr="00E15D37" w:rsidRDefault="0066304B" w:rsidP="00F94D13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6304B">
        <w:rPr>
          <w:rFonts w:ascii="Arial" w:eastAsia="Times New Roman" w:hAnsi="Arial" w:cs="Arial"/>
          <w:sz w:val="24"/>
          <w:szCs w:val="24"/>
          <w:lang w:eastAsia="pl-PL"/>
        </w:rPr>
        <w:t xml:space="preserve">Mikut M., </w:t>
      </w:r>
      <w:r w:rsidRPr="005E53C5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(Za)angażowanie młodzieży. W stronę pedagogiki i edukacji zaangażowanej społecznie</w:t>
      </w:r>
      <w:r w:rsidRPr="0066304B">
        <w:rPr>
          <w:rFonts w:ascii="Arial" w:eastAsia="Times New Roman" w:hAnsi="Arial" w:cs="Arial"/>
          <w:sz w:val="24"/>
          <w:szCs w:val="24"/>
          <w:lang w:eastAsia="pl-PL"/>
        </w:rPr>
        <w:t>, Wydawnictwo Naukowe Uniwersytetu Szczecińskiego, Szczecin 2024.</w:t>
      </w:r>
    </w:p>
    <w:p w14:paraId="064A7552" w14:textId="2E11C73D" w:rsidR="00E15D37" w:rsidRPr="00E15D37" w:rsidRDefault="0066304B" w:rsidP="00F94D13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6304B">
        <w:rPr>
          <w:rFonts w:ascii="Arial" w:eastAsia="Times New Roman" w:hAnsi="Arial" w:cs="Arial"/>
          <w:sz w:val="24"/>
          <w:szCs w:val="24"/>
          <w:lang w:eastAsia="pl-PL"/>
        </w:rPr>
        <w:t xml:space="preserve">Mikut M., </w:t>
      </w:r>
      <w:r w:rsidRPr="005E53C5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Być zaangażowanym. O tym, jak ważne jest rozwijanie sprawczości młodych</w:t>
      </w:r>
      <w:r w:rsidRPr="0066304B">
        <w:rPr>
          <w:rFonts w:ascii="Arial" w:eastAsia="Times New Roman" w:hAnsi="Arial" w:cs="Arial"/>
          <w:sz w:val="24"/>
          <w:szCs w:val="24"/>
          <w:lang w:eastAsia="pl-PL"/>
        </w:rPr>
        <w:t xml:space="preserve"> (w:) Organizacje pozarządowe i wolontariat </w:t>
      </w:r>
      <w:bookmarkStart w:id="2" w:name="_Hlk190775586"/>
      <w:r w:rsidRPr="0066304B">
        <w:rPr>
          <w:rFonts w:ascii="Arial" w:eastAsia="Times New Roman" w:hAnsi="Arial" w:cs="Arial"/>
          <w:sz w:val="24"/>
          <w:szCs w:val="24"/>
          <w:lang w:eastAsia="pl-PL"/>
        </w:rPr>
        <w:t xml:space="preserve">pod red. </w:t>
      </w:r>
      <w:bookmarkEnd w:id="2"/>
      <w:r w:rsidRPr="0066304B">
        <w:rPr>
          <w:rFonts w:ascii="Arial" w:eastAsia="Times New Roman" w:hAnsi="Arial" w:cs="Arial"/>
          <w:sz w:val="24"/>
          <w:szCs w:val="24"/>
          <w:lang w:eastAsia="pl-PL"/>
        </w:rPr>
        <w:t>Grzegorz Całek, Edyta Sielicka, Wydawnictwo Impuls 2024.</w:t>
      </w:r>
    </w:p>
    <w:p w14:paraId="71836D7A" w14:textId="0DFC52AF" w:rsidR="00E15D37" w:rsidRDefault="0066304B" w:rsidP="00F94D13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6304B">
        <w:rPr>
          <w:rFonts w:ascii="Arial" w:eastAsia="Times New Roman" w:hAnsi="Arial" w:cs="Arial"/>
          <w:sz w:val="24"/>
          <w:szCs w:val="24"/>
          <w:lang w:eastAsia="pl-PL"/>
        </w:rPr>
        <w:t xml:space="preserve">Mikut M., Godzińska A.(red.) </w:t>
      </w:r>
      <w:r w:rsidRPr="005E53C5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Niezbędnik młodego nauczyciela</w:t>
      </w:r>
      <w:r w:rsidRPr="0066304B">
        <w:rPr>
          <w:rFonts w:ascii="Arial" w:eastAsia="Times New Roman" w:hAnsi="Arial" w:cs="Arial"/>
          <w:sz w:val="24"/>
          <w:szCs w:val="24"/>
          <w:lang w:eastAsia="pl-PL"/>
        </w:rPr>
        <w:t>, Wydawnictwo Naukowe Uniwersytetu Szczecińskiego, Zachodniopomorskie Centrum Doskonalenia Nauczycieli,  Szczecin 2023.</w:t>
      </w:r>
    </w:p>
    <w:p w14:paraId="18ABDC3D" w14:textId="5E637F54" w:rsidR="0066304B" w:rsidRDefault="0066304B" w:rsidP="00F94D13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6304B">
        <w:rPr>
          <w:rFonts w:ascii="Arial" w:eastAsia="Times New Roman" w:hAnsi="Arial" w:cs="Arial"/>
          <w:sz w:val="24"/>
          <w:szCs w:val="24"/>
          <w:lang w:eastAsia="pl-PL"/>
        </w:rPr>
        <w:t xml:space="preserve">Mikut M., 2023, </w:t>
      </w:r>
      <w:r w:rsidRPr="005E53C5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Dlaczego nauczycielkom/nauczycielom potrzebne jest myślenie pedagogicznie?</w:t>
      </w:r>
      <w:r w:rsidRPr="0066304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E53C5">
        <w:rPr>
          <w:rFonts w:ascii="Arial" w:eastAsia="Times New Roman" w:hAnsi="Arial" w:cs="Arial"/>
          <w:sz w:val="24"/>
          <w:szCs w:val="24"/>
          <w:lang w:eastAsia="pl-PL"/>
        </w:rPr>
        <w:t>(w</w:t>
      </w:r>
      <w:r w:rsidRPr="0066304B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5E53C5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66304B">
        <w:rPr>
          <w:rFonts w:ascii="Arial" w:eastAsia="Times New Roman" w:hAnsi="Arial" w:cs="Arial"/>
          <w:sz w:val="24"/>
          <w:szCs w:val="24"/>
          <w:lang w:eastAsia="pl-PL"/>
        </w:rPr>
        <w:t xml:space="preserve"> Niezbędnik młodego nauczyciela, </w:t>
      </w:r>
      <w:r w:rsidR="005E53C5">
        <w:rPr>
          <w:rFonts w:ascii="Arial" w:eastAsia="Times New Roman" w:hAnsi="Arial" w:cs="Arial"/>
          <w:sz w:val="24"/>
          <w:szCs w:val="24"/>
          <w:lang w:eastAsia="pl-PL"/>
        </w:rPr>
        <w:t xml:space="preserve">pod red. Małgorzaty </w:t>
      </w:r>
      <w:r w:rsidR="005E53C5" w:rsidRPr="0066304B">
        <w:rPr>
          <w:rFonts w:ascii="Arial" w:eastAsia="Times New Roman" w:hAnsi="Arial" w:cs="Arial"/>
          <w:sz w:val="24"/>
          <w:szCs w:val="24"/>
          <w:lang w:eastAsia="pl-PL"/>
        </w:rPr>
        <w:t xml:space="preserve">Mikut, </w:t>
      </w:r>
      <w:r w:rsidR="005E53C5">
        <w:rPr>
          <w:rFonts w:ascii="Arial" w:eastAsia="Times New Roman" w:hAnsi="Arial" w:cs="Arial"/>
          <w:sz w:val="24"/>
          <w:szCs w:val="24"/>
          <w:lang w:eastAsia="pl-PL"/>
        </w:rPr>
        <w:t xml:space="preserve">Anny </w:t>
      </w:r>
      <w:r w:rsidR="005E53C5" w:rsidRPr="0066304B">
        <w:rPr>
          <w:rFonts w:ascii="Arial" w:eastAsia="Times New Roman" w:hAnsi="Arial" w:cs="Arial"/>
          <w:sz w:val="24"/>
          <w:szCs w:val="24"/>
          <w:lang w:eastAsia="pl-PL"/>
        </w:rPr>
        <w:t>Godzińsk</w:t>
      </w:r>
      <w:r w:rsidR="005E53C5">
        <w:rPr>
          <w:rFonts w:ascii="Arial" w:eastAsia="Times New Roman" w:hAnsi="Arial" w:cs="Arial"/>
          <w:sz w:val="24"/>
          <w:szCs w:val="24"/>
          <w:lang w:eastAsia="pl-PL"/>
        </w:rPr>
        <w:t>iej</w:t>
      </w:r>
      <w:r w:rsidR="005E53C5" w:rsidRPr="0066304B">
        <w:rPr>
          <w:rFonts w:ascii="Arial" w:eastAsia="Times New Roman" w:hAnsi="Arial" w:cs="Arial"/>
          <w:sz w:val="24"/>
          <w:szCs w:val="24"/>
          <w:lang w:eastAsia="pl-PL"/>
        </w:rPr>
        <w:t xml:space="preserve"> A.</w:t>
      </w:r>
      <w:r w:rsidR="005E53C5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5E53C5" w:rsidRPr="0066304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6304B">
        <w:rPr>
          <w:rFonts w:ascii="Arial" w:eastAsia="Times New Roman" w:hAnsi="Arial" w:cs="Arial"/>
          <w:sz w:val="24"/>
          <w:szCs w:val="24"/>
          <w:lang w:eastAsia="pl-PL"/>
        </w:rPr>
        <w:t>Wydawnictwo Naukowe Uniwersytetu Szczecińskiego, Zachodniopomorskie Centrum Doskonalenia Nauczycieli,  Szczecin 2023.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BFF9364" w14:textId="142CD206" w:rsidR="0066304B" w:rsidRDefault="0066304B" w:rsidP="00F94D13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6304B">
        <w:rPr>
          <w:rFonts w:ascii="Arial" w:eastAsia="Times New Roman" w:hAnsi="Arial" w:cs="Arial"/>
          <w:sz w:val="24"/>
          <w:szCs w:val="24"/>
          <w:lang w:eastAsia="pl-PL"/>
        </w:rPr>
        <w:t xml:space="preserve">Małgorzata Mikut, 2022, </w:t>
      </w:r>
      <w:r w:rsidRPr="005E53C5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„Autyzm? Od tego mam zalety.” Wyjątkowość </w:t>
      </w:r>
      <w:proofErr w:type="spellStart"/>
      <w:r w:rsidRPr="005E53C5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neuroróżnorodności</w:t>
      </w:r>
      <w:proofErr w:type="spellEnd"/>
      <w:r w:rsidRPr="0066304B">
        <w:rPr>
          <w:rFonts w:ascii="Arial" w:eastAsia="Times New Roman" w:hAnsi="Arial" w:cs="Arial"/>
          <w:sz w:val="24"/>
          <w:szCs w:val="24"/>
          <w:lang w:eastAsia="pl-PL"/>
        </w:rPr>
        <w:t>, Niepełnosprawność i Rehabilitacja, nr 4.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877A196" w14:textId="77777777" w:rsidR="00F94D13" w:rsidRDefault="00F94D13" w:rsidP="00F94D13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94D13">
        <w:rPr>
          <w:rFonts w:ascii="Arial" w:eastAsia="Times New Roman" w:hAnsi="Arial" w:cs="Arial"/>
          <w:sz w:val="24"/>
          <w:szCs w:val="24"/>
          <w:lang w:eastAsia="pl-PL"/>
        </w:rPr>
        <w:t xml:space="preserve">Małgorzata Mikut, </w:t>
      </w:r>
      <w:r w:rsidRPr="005E53C5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Seniorzy w społeczeństwie  w czasie pandemii – (nie)dostrzegane zasoby ludzkie dla zaangażowania społecznego</w:t>
      </w:r>
      <w:r w:rsidRPr="00F94D13">
        <w:rPr>
          <w:rFonts w:ascii="Arial" w:eastAsia="Times New Roman" w:hAnsi="Arial" w:cs="Arial"/>
          <w:sz w:val="24"/>
          <w:szCs w:val="24"/>
          <w:lang w:eastAsia="pl-PL"/>
        </w:rPr>
        <w:t>, Gerontologia Polska 2022 (30)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49C7BF4D" w14:textId="77777777" w:rsidR="00F94D13" w:rsidRDefault="00F94D13" w:rsidP="00F94D13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94D13">
        <w:rPr>
          <w:rFonts w:ascii="Arial" w:eastAsia="Times New Roman" w:hAnsi="Arial" w:cs="Arial"/>
          <w:sz w:val="24"/>
          <w:szCs w:val="24"/>
          <w:lang w:eastAsia="pl-PL"/>
        </w:rPr>
        <w:t xml:space="preserve">Małgorzata Mikut, </w:t>
      </w:r>
      <w:r w:rsidRPr="005E53C5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Odnaleźć swój żywioł. Kreatywność w edukacji, czyli jak odejść od szkoły niemocy</w:t>
      </w:r>
      <w:r w:rsidRPr="00F94D13">
        <w:rPr>
          <w:rFonts w:ascii="Arial" w:eastAsia="Times New Roman" w:hAnsi="Arial" w:cs="Arial"/>
          <w:sz w:val="24"/>
          <w:szCs w:val="24"/>
          <w:lang w:eastAsia="pl-PL"/>
        </w:rPr>
        <w:t>, Refleksje 2022 Zachodniopomorski Dwumiesięcznik Oświatowy nr 1.</w:t>
      </w:r>
      <w:r w:rsidRPr="00F94D1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94D1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716F0659" w14:textId="0F02BFD6" w:rsidR="00F94D13" w:rsidRDefault="00F94D13" w:rsidP="00F94D13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94D13">
        <w:rPr>
          <w:rFonts w:ascii="Arial" w:eastAsia="Times New Roman" w:hAnsi="Arial" w:cs="Arial"/>
          <w:sz w:val="24"/>
          <w:szCs w:val="24"/>
          <w:lang w:eastAsia="pl-PL"/>
        </w:rPr>
        <w:t xml:space="preserve">Małgorzata Mikut, </w:t>
      </w:r>
      <w:r w:rsidRPr="005E53C5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Wiedzieć kim się jest. Podstawowe zadania okresu dorastania</w:t>
      </w:r>
      <w:r w:rsidRPr="00F94D13">
        <w:rPr>
          <w:rFonts w:ascii="Arial" w:eastAsia="Times New Roman" w:hAnsi="Arial" w:cs="Arial"/>
          <w:sz w:val="24"/>
          <w:szCs w:val="24"/>
          <w:lang w:eastAsia="pl-PL"/>
        </w:rPr>
        <w:t>, Refleksje 2022 Zachodniopomorski Dwumiesięcznik Oświatowy nr 6</w:t>
      </w:r>
      <w:r w:rsidRPr="00F94D13">
        <w:rPr>
          <w:rFonts w:ascii="Arial" w:eastAsia="Times New Roman" w:hAnsi="Arial" w:cs="Arial"/>
          <w:sz w:val="24"/>
          <w:szCs w:val="24"/>
          <w:lang w:eastAsia="pl-PL"/>
        </w:rPr>
        <w:t>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739BDD2A" w14:textId="20CC402E" w:rsidR="00F94D13" w:rsidRDefault="005E53C5" w:rsidP="00F94D13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E53C5">
        <w:rPr>
          <w:rFonts w:ascii="Arial" w:eastAsia="Times New Roman" w:hAnsi="Arial" w:cs="Arial"/>
          <w:sz w:val="24"/>
          <w:szCs w:val="24"/>
          <w:lang w:eastAsia="pl-PL"/>
        </w:rPr>
        <w:t xml:space="preserve">Małgorzata Mikut, </w:t>
      </w:r>
      <w:r w:rsidRPr="005E53C5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Zaangażowanie</w:t>
      </w:r>
      <w:r w:rsidRPr="005E53C5">
        <w:rPr>
          <w:rFonts w:ascii="Arial" w:eastAsia="Times New Roman" w:hAnsi="Arial" w:cs="Arial"/>
          <w:sz w:val="24"/>
          <w:szCs w:val="24"/>
          <w:lang w:eastAsia="pl-PL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5E53C5">
        <w:rPr>
          <w:rFonts w:ascii="Arial" w:eastAsia="Times New Roman" w:hAnsi="Arial" w:cs="Arial"/>
          <w:sz w:val="24"/>
          <w:szCs w:val="24"/>
          <w:lang w:eastAsia="pl-PL"/>
        </w:rPr>
        <w:t>:) Kalejdoskop. Współczesne pojęcia pedagogiczne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E53C5">
        <w:rPr>
          <w:rFonts w:ascii="Arial" w:eastAsia="Times New Roman" w:hAnsi="Arial" w:cs="Arial"/>
          <w:sz w:val="24"/>
          <w:szCs w:val="24"/>
          <w:lang w:eastAsia="pl-PL"/>
        </w:rPr>
        <w:t xml:space="preserve"> pod red. Maria </w:t>
      </w:r>
      <w:proofErr w:type="spellStart"/>
      <w:r w:rsidRPr="005E53C5">
        <w:rPr>
          <w:rFonts w:ascii="Arial" w:eastAsia="Times New Roman" w:hAnsi="Arial" w:cs="Arial"/>
          <w:sz w:val="24"/>
          <w:szCs w:val="24"/>
          <w:lang w:eastAsia="pl-PL"/>
        </w:rPr>
        <w:t>Czerepaniak</w:t>
      </w:r>
      <w:proofErr w:type="spellEnd"/>
      <w:r w:rsidRPr="005E53C5">
        <w:rPr>
          <w:rFonts w:ascii="Arial" w:eastAsia="Times New Roman" w:hAnsi="Arial" w:cs="Arial"/>
          <w:sz w:val="24"/>
          <w:szCs w:val="24"/>
          <w:lang w:eastAsia="pl-PL"/>
        </w:rPr>
        <w:t xml:space="preserve">-Walczak, Sławomir </w:t>
      </w:r>
      <w:proofErr w:type="spellStart"/>
      <w:r w:rsidRPr="005E53C5">
        <w:rPr>
          <w:rFonts w:ascii="Arial" w:eastAsia="Times New Roman" w:hAnsi="Arial" w:cs="Arial"/>
          <w:sz w:val="24"/>
          <w:szCs w:val="24"/>
          <w:lang w:eastAsia="pl-PL"/>
        </w:rPr>
        <w:t>Iwasió</w:t>
      </w: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proofErr w:type="spellEnd"/>
      <w:r w:rsidRPr="005E53C5">
        <w:rPr>
          <w:rFonts w:ascii="Arial" w:eastAsia="Times New Roman" w:hAnsi="Arial" w:cs="Arial"/>
          <w:sz w:val="24"/>
          <w:szCs w:val="24"/>
          <w:lang w:eastAsia="pl-PL"/>
        </w:rPr>
        <w:t>, Wydawnictwo Naukowe Uniwersytetu Szczecińskiego, Szczecin 2021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70160916" w14:textId="51A9DFC1" w:rsidR="005E53C5" w:rsidRPr="00F94D13" w:rsidRDefault="005E53C5" w:rsidP="00F94D13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E53C5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Małgorzata Mikut, </w:t>
      </w:r>
      <w:r w:rsidRPr="005E53C5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Transgresyjność</w:t>
      </w:r>
      <w:r w:rsidRPr="005E53C5">
        <w:rPr>
          <w:rFonts w:ascii="Arial" w:eastAsia="Times New Roman" w:hAnsi="Arial" w:cs="Arial"/>
          <w:sz w:val="24"/>
          <w:szCs w:val="24"/>
          <w:lang w:eastAsia="pl-PL"/>
        </w:rPr>
        <w:t xml:space="preserve"> (w:) Kompetencje kluczowe animatorów kultury i ich kształcenie,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pod red. Dariusza </w:t>
      </w:r>
      <w:proofErr w:type="spellStart"/>
      <w:r w:rsidRPr="005E53C5">
        <w:rPr>
          <w:rFonts w:ascii="Arial" w:eastAsia="Times New Roman" w:hAnsi="Arial" w:cs="Arial"/>
          <w:sz w:val="24"/>
          <w:szCs w:val="24"/>
          <w:lang w:eastAsia="pl-PL"/>
        </w:rPr>
        <w:t>Kubinowski</w:t>
      </w:r>
      <w:r>
        <w:rPr>
          <w:rFonts w:ascii="Arial" w:eastAsia="Times New Roman" w:hAnsi="Arial" w:cs="Arial"/>
          <w:sz w:val="24"/>
          <w:szCs w:val="24"/>
          <w:lang w:eastAsia="pl-PL"/>
        </w:rPr>
        <w:t>ego</w:t>
      </w:r>
      <w:proofErr w:type="spellEnd"/>
      <w:r w:rsidRPr="005E53C5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Urszuli </w:t>
      </w:r>
      <w:proofErr w:type="spellStart"/>
      <w:r w:rsidRPr="005E53C5">
        <w:rPr>
          <w:rFonts w:ascii="Arial" w:eastAsia="Times New Roman" w:hAnsi="Arial" w:cs="Arial"/>
          <w:sz w:val="24"/>
          <w:szCs w:val="24"/>
          <w:lang w:eastAsia="pl-PL"/>
        </w:rPr>
        <w:t>Lewartowicz</w:t>
      </w:r>
      <w:proofErr w:type="spellEnd"/>
      <w:r w:rsidRPr="005E53C5">
        <w:rPr>
          <w:rFonts w:ascii="Arial" w:eastAsia="Times New Roman" w:hAnsi="Arial" w:cs="Arial"/>
          <w:sz w:val="24"/>
          <w:szCs w:val="24"/>
          <w:lang w:eastAsia="pl-PL"/>
        </w:rPr>
        <w:t>, (red.) Wydawnictwo Adam Marszałek, Toruń 2020.</w:t>
      </w:r>
    </w:p>
    <w:p w14:paraId="27AF6540" w14:textId="182AC621" w:rsidR="00CC33B1" w:rsidRPr="0066304B" w:rsidRDefault="0066304B" w:rsidP="0066304B">
      <w:pPr>
        <w:shd w:val="clear" w:color="auto" w:fill="FFFFFF" w:themeFill="background1"/>
        <w:spacing w:before="100" w:beforeAutospacing="1" w:after="100" w:afterAutospacing="1" w:line="240" w:lineRule="auto"/>
        <w:ind w:left="360"/>
      </w:pPr>
      <w:r>
        <w:t>Publikacje i link aktywny do strony biblioteki US</w:t>
      </w:r>
      <w:r>
        <w:t xml:space="preserve"> </w:t>
      </w:r>
      <w:hyperlink r:id="rId9" w:history="1">
        <w:r w:rsidRPr="002B0F4F">
          <w:rPr>
            <w:rStyle w:val="Hipercze"/>
          </w:rPr>
          <w:t>http://publi.bg.szczecin.pl/cgi-bin/koha/opac-search.pl?op=do_search&amp;type=opac&amp;marclist=&amp;and_or=and&amp;excluding=&amp;operator=contains&amp;value=Małgorzata+Mikut</w:t>
        </w:r>
      </w:hyperlink>
      <w:r>
        <w:t>.</w:t>
      </w:r>
      <w:r>
        <w:t xml:space="preserve"> </w:t>
      </w:r>
    </w:p>
    <w:sectPr w:rsidR="00CC33B1" w:rsidRPr="00663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3102B"/>
    <w:multiLevelType w:val="multilevel"/>
    <w:tmpl w:val="D4DE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63084"/>
    <w:multiLevelType w:val="hybridMultilevel"/>
    <w:tmpl w:val="C5804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86959"/>
    <w:multiLevelType w:val="multilevel"/>
    <w:tmpl w:val="9AEE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927A33"/>
    <w:multiLevelType w:val="multilevel"/>
    <w:tmpl w:val="6D76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306582"/>
    <w:multiLevelType w:val="hybridMultilevel"/>
    <w:tmpl w:val="14BE141C"/>
    <w:lvl w:ilvl="0" w:tplc="0415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5" w15:restartNumberingAfterBreak="0">
    <w:nsid w:val="4FAC51F8"/>
    <w:multiLevelType w:val="hybridMultilevel"/>
    <w:tmpl w:val="29A02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A021E"/>
    <w:multiLevelType w:val="hybridMultilevel"/>
    <w:tmpl w:val="E974AD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6251A"/>
    <w:multiLevelType w:val="multilevel"/>
    <w:tmpl w:val="293E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0F606C"/>
    <w:multiLevelType w:val="hybridMultilevel"/>
    <w:tmpl w:val="D2A6E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13F3A"/>
    <w:multiLevelType w:val="multilevel"/>
    <w:tmpl w:val="9C305E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3C0478"/>
    <w:multiLevelType w:val="multilevel"/>
    <w:tmpl w:val="1AE2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5A1C45"/>
    <w:multiLevelType w:val="multilevel"/>
    <w:tmpl w:val="6A5A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1932465">
    <w:abstractNumId w:val="10"/>
  </w:num>
  <w:num w:numId="2" w16cid:durableId="1292634128">
    <w:abstractNumId w:val="0"/>
  </w:num>
  <w:num w:numId="3" w16cid:durableId="41176966">
    <w:abstractNumId w:val="2"/>
  </w:num>
  <w:num w:numId="4" w16cid:durableId="2024628038">
    <w:abstractNumId w:val="3"/>
  </w:num>
  <w:num w:numId="5" w16cid:durableId="854078470">
    <w:abstractNumId w:val="7"/>
  </w:num>
  <w:num w:numId="6" w16cid:durableId="199635653">
    <w:abstractNumId w:val="9"/>
  </w:num>
  <w:num w:numId="7" w16cid:durableId="369768130">
    <w:abstractNumId w:val="11"/>
  </w:num>
  <w:num w:numId="8" w16cid:durableId="1054348131">
    <w:abstractNumId w:val="4"/>
  </w:num>
  <w:num w:numId="9" w16cid:durableId="1158963929">
    <w:abstractNumId w:val="1"/>
  </w:num>
  <w:num w:numId="10" w16cid:durableId="2030132351">
    <w:abstractNumId w:val="8"/>
  </w:num>
  <w:num w:numId="11" w16cid:durableId="2029597986">
    <w:abstractNumId w:val="5"/>
  </w:num>
  <w:num w:numId="12" w16cid:durableId="20919257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D37"/>
    <w:rsid w:val="002920E1"/>
    <w:rsid w:val="002A2E78"/>
    <w:rsid w:val="003A2903"/>
    <w:rsid w:val="00435749"/>
    <w:rsid w:val="005E53C5"/>
    <w:rsid w:val="0066304B"/>
    <w:rsid w:val="00960111"/>
    <w:rsid w:val="00A54A81"/>
    <w:rsid w:val="00AE4F69"/>
    <w:rsid w:val="00CC33B1"/>
    <w:rsid w:val="00CD688D"/>
    <w:rsid w:val="00DB4F68"/>
    <w:rsid w:val="00E15D37"/>
    <w:rsid w:val="00F9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5BC06"/>
  <w15:chartTrackingRefBased/>
  <w15:docId w15:val="{E50AE594-75FA-455C-9A8F-53B56E80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5D3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A2E7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2E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2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leksje.zcdn.edu.pl/o-czasopismi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ed.usz.edu.pl/studenci/kola-naukowe/kolo-naukowe-pedagogow-mlodziezy-young-pow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cdn.edu.pl/patroni-i-ambasadorzy/ambasadorzy-ambasadorki-zcdn-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ubli.bg.szczecin.pl/cgi-bin/koha/opac-search.pl?op=do_search&amp;type=opac&amp;marclist=&amp;and_or=and&amp;excluding=&amp;operator=contains&amp;value=Ma&#322;gorzata+Miku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</dc:creator>
  <cp:keywords/>
  <dc:description/>
  <cp:lastModifiedBy>Małgorzata Mikut</cp:lastModifiedBy>
  <cp:revision>6</cp:revision>
  <dcterms:created xsi:type="dcterms:W3CDTF">2025-02-18T11:14:00Z</dcterms:created>
  <dcterms:modified xsi:type="dcterms:W3CDTF">2025-02-18T11:55:00Z</dcterms:modified>
</cp:coreProperties>
</file>