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D37" w:rsidRPr="00E15D37" w:rsidRDefault="00D6287C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257300" cy="1619250"/>
            <wp:effectExtent l="0" t="0" r="0" b="0"/>
            <wp:docPr id="1" name="Obraz 1" descr="C:\Users\Admin\AppData\Local\Microsoft\Windows\INetCache\Content.Word\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Stopień/ tytuł naukowy, Imię</w:t>
      </w:r>
      <w:r w:rsidR="009601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i nazwisko</w:t>
      </w: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:rsidR="00E15D37" w:rsidRPr="00E15D37" w:rsidRDefault="00A05420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Dr inż. Małgorzata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Nermend</w:t>
      </w:r>
      <w:proofErr w:type="spellEnd"/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:rsidR="00E15D37" w:rsidRPr="00A05420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A05420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mail: </w:t>
      </w:r>
      <w:r w:rsidR="00A05420" w:rsidRPr="00A05420">
        <w:rPr>
          <w:rFonts w:ascii="Arial" w:eastAsia="Times New Roman" w:hAnsi="Arial" w:cs="Arial"/>
          <w:sz w:val="24"/>
          <w:szCs w:val="24"/>
          <w:lang w:val="en-US" w:eastAsia="pl-PL"/>
        </w:rPr>
        <w:t>malgor</w:t>
      </w:r>
      <w:r w:rsidR="00A05420">
        <w:rPr>
          <w:rFonts w:ascii="Arial" w:eastAsia="Times New Roman" w:hAnsi="Arial" w:cs="Arial"/>
          <w:sz w:val="24"/>
          <w:szCs w:val="24"/>
          <w:lang w:val="en-US" w:eastAsia="pl-PL"/>
        </w:rPr>
        <w:t>zta.nermend@usz.edu.pl</w:t>
      </w:r>
    </w:p>
    <w:p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telefon (opcjonalnie) 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A05420">
        <w:rPr>
          <w:rFonts w:ascii="Arial" w:eastAsia="Times New Roman" w:hAnsi="Arial" w:cs="Arial"/>
          <w:sz w:val="24"/>
          <w:szCs w:val="24"/>
          <w:lang w:eastAsia="pl-PL"/>
        </w:rPr>
        <w:t>110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:rsidR="00E15D37" w:rsidRDefault="00E15D37" w:rsidP="00F9282C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Kate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dra </w:t>
      </w:r>
      <w:r w:rsidR="00F9282C" w:rsidRPr="00F9282C">
        <w:rPr>
          <w:rFonts w:ascii="Arial" w:eastAsia="Times New Roman" w:hAnsi="Arial" w:cs="Arial"/>
          <w:sz w:val="24"/>
          <w:szCs w:val="24"/>
          <w:lang w:eastAsia="pl-PL"/>
        </w:rPr>
        <w:t>Pedagogiki Przedszkolnej I Wczesnoszkolnej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:rsidR="00E15D37" w:rsidRPr="00C23148" w:rsidRDefault="00F9282C" w:rsidP="00C2314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Obecnie </w:t>
      </w:r>
      <w:r w:rsidR="00D6287C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ajmuję się badaniami z zakresu 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neuronauki</w:t>
      </w:r>
      <w:proofErr w:type="spellEnd"/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 poznawczej przy wykorzystaniu narzędzi takich jak EEG, GSR czy EYETRACKING. Prowadzone badania dotyczą różnych obszarów pedagogicznych tak jak np. badanie świadomości społecznej na temat osób z ADHD i autyzmem, wspomaganie diagnozowanie uczniów z ADHD przy pomocy EEG, badanie emocji, stresu i zaangażowania u dzieci i studentów. Jestem certyfikowanym trenerem 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Biofeedback</w:t>
      </w:r>
      <w:proofErr w:type="spellEnd"/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 EEG II stopnia (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neurobiofeedback</w:t>
      </w:r>
      <w:proofErr w:type="spellEnd"/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) w zastosowaniach klinicznych oraz treningu szczytowej wydajności </w:t>
      </w: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E15D37" w:rsidRPr="004F756C" w:rsidRDefault="00A05420" w:rsidP="00A05420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Szkoła jako instytucja wychowawcza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E15D37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Pedagogika opiekuńcza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05420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Konflikt w szkole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05420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Metodyka mediacji w placówce oświatowej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05420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Wprowadzenie do mediacji i negocjacji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05420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4F756C">
        <w:rPr>
          <w:rFonts w:ascii="Arial" w:eastAsia="Times New Roman" w:hAnsi="Arial" w:cs="Arial"/>
          <w:sz w:val="24"/>
          <w:szCs w:val="24"/>
          <w:lang w:eastAsia="pl-PL"/>
        </w:rPr>
        <w:t>Neurofeedback</w:t>
      </w:r>
      <w:proofErr w:type="spellEnd"/>
      <w:r w:rsidRPr="004F756C">
        <w:rPr>
          <w:rFonts w:ascii="Arial" w:eastAsia="Times New Roman" w:hAnsi="Arial" w:cs="Arial"/>
          <w:sz w:val="24"/>
          <w:szCs w:val="24"/>
          <w:lang w:eastAsia="pl-PL"/>
        </w:rPr>
        <w:t xml:space="preserve"> w treningu osiągnięć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05420" w:rsidRPr="004F756C" w:rsidRDefault="00A05420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4F756C">
        <w:rPr>
          <w:rFonts w:ascii="Arial" w:eastAsia="Times New Roman" w:hAnsi="Arial" w:cs="Arial"/>
          <w:sz w:val="24"/>
          <w:szCs w:val="24"/>
          <w:lang w:eastAsia="pl-PL"/>
        </w:rPr>
        <w:t>Praktyka śródroczna wychowawczo-dydaktyczna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Pełnione funkcje</w:t>
      </w: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:rsidR="00D6287C" w:rsidRDefault="002B5C07" w:rsidP="00D6287C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Członek Zespołu</w:t>
      </w:r>
      <w:r w:rsidRPr="002B5C0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2B5C07">
        <w:rPr>
          <w:rFonts w:ascii="Arial" w:eastAsia="Times New Roman" w:hAnsi="Arial" w:cs="Arial"/>
          <w:sz w:val="24"/>
          <w:szCs w:val="24"/>
          <w:lang w:eastAsia="pl-PL"/>
        </w:rPr>
        <w:t>Kieunku</w:t>
      </w:r>
      <w:proofErr w:type="spellEnd"/>
      <w:r w:rsidRPr="002B5C07">
        <w:rPr>
          <w:rFonts w:ascii="Arial" w:eastAsia="Times New Roman" w:hAnsi="Arial" w:cs="Arial"/>
          <w:sz w:val="24"/>
          <w:szCs w:val="24"/>
          <w:lang w:eastAsia="pl-PL"/>
        </w:rPr>
        <w:t xml:space="preserve"> Pedagogika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D6287C" w:rsidRPr="00D6287C" w:rsidRDefault="00D6287C" w:rsidP="00D6287C">
      <w:pPr>
        <w:numPr>
          <w:ilvl w:val="0"/>
          <w:numId w:val="6"/>
        </w:numPr>
        <w:shd w:val="clear" w:color="auto" w:fill="FFFFFF" w:themeFill="background1"/>
        <w:tabs>
          <w:tab w:val="clear" w:pos="720"/>
          <w:tab w:val="num" w:pos="426"/>
        </w:tabs>
        <w:spacing w:before="100" w:beforeAutospacing="1" w:after="100" w:afterAutospacing="1" w:line="24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D6287C">
        <w:rPr>
          <w:rFonts w:ascii="Arial" w:eastAsia="Times New Roman" w:hAnsi="Arial" w:cs="Arial"/>
          <w:sz w:val="24"/>
          <w:szCs w:val="24"/>
          <w:lang w:eastAsia="pl-PL"/>
        </w:rPr>
        <w:t>Człon</w:t>
      </w:r>
      <w:r>
        <w:rPr>
          <w:rFonts w:ascii="Arial" w:eastAsia="Times New Roman" w:hAnsi="Arial" w:cs="Arial"/>
          <w:sz w:val="24"/>
          <w:szCs w:val="24"/>
          <w:lang w:eastAsia="pl-PL"/>
        </w:rPr>
        <w:t>ek Zespołu B</w:t>
      </w:r>
      <w:r w:rsidRPr="00D6287C">
        <w:rPr>
          <w:rFonts w:ascii="Arial" w:eastAsia="Times New Roman" w:hAnsi="Arial" w:cs="Arial"/>
          <w:sz w:val="24"/>
          <w:szCs w:val="24"/>
          <w:lang w:eastAsia="pl-PL"/>
        </w:rPr>
        <w:t>adawczego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w Katedrze 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Unesco</w:t>
      </w:r>
      <w:proofErr w:type="spellEnd"/>
    </w:p>
    <w:p w:rsidR="00C23148" w:rsidRDefault="002B5C07" w:rsidP="00C2314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>złon</w:t>
      </w:r>
      <w:r>
        <w:rPr>
          <w:rFonts w:ascii="Arial" w:eastAsia="Times New Roman" w:hAnsi="Arial" w:cs="Arial"/>
          <w:sz w:val="24"/>
          <w:szCs w:val="24"/>
          <w:lang w:eastAsia="pl-PL"/>
        </w:rPr>
        <w:t>ek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 Polskiego Towarzystwa Pedagogicznego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2B5C07" w:rsidRPr="00C23148" w:rsidRDefault="002B5C07" w:rsidP="00C2314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C23148">
        <w:rPr>
          <w:rFonts w:ascii="Arial" w:eastAsia="Times New Roman" w:hAnsi="Arial" w:cs="Arial"/>
          <w:sz w:val="24"/>
          <w:szCs w:val="24"/>
          <w:lang w:eastAsia="pl-PL"/>
        </w:rPr>
        <w:t>Koordynator merytoryczny ds. organizacji szkoleń i doradztwa, w projekcie „Włączenie wyłączonych – aktywne instrumenty wsparcia osób niepełnosprawnych na rynku pracy”</w:t>
      </w:r>
      <w:r w:rsidR="00C2314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F9282C" w:rsidRPr="00C23148" w:rsidRDefault="00F9282C" w:rsidP="00C2314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Koordynator badań naukowych nad modelami nauczania, w </w:t>
      </w:r>
      <w:r w:rsidR="002B5C07">
        <w:rPr>
          <w:rFonts w:ascii="Arial" w:eastAsia="Times New Roman" w:hAnsi="Arial" w:cs="Arial"/>
          <w:sz w:val="24"/>
          <w:szCs w:val="24"/>
          <w:lang w:eastAsia="pl-PL"/>
        </w:rPr>
        <w:t>projekcie naukowo-badawczym „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Przeprowadzenie prac B+R w zakresie indywidualizacji procesu nauczania przedmiotów ścisłych opartego na 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neuronaukach</w:t>
      </w:r>
      <w:proofErr w:type="spellEnd"/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 mózgu, naukach kognitywnych, treningach poznawczych i </w:t>
      </w:r>
      <w:proofErr w:type="spellStart"/>
      <w:r w:rsidRPr="00F9282C">
        <w:rPr>
          <w:rFonts w:ascii="Arial" w:eastAsia="Times New Roman" w:hAnsi="Arial" w:cs="Arial"/>
          <w:sz w:val="24"/>
          <w:szCs w:val="24"/>
          <w:lang w:eastAsia="pl-PL"/>
        </w:rPr>
        <w:t>neurolearningu</w:t>
      </w:r>
      <w:proofErr w:type="spellEnd"/>
      <w:r w:rsidR="002B5C07">
        <w:rPr>
          <w:rFonts w:ascii="Arial" w:eastAsia="Times New Roman" w:hAnsi="Arial" w:cs="Arial"/>
          <w:sz w:val="24"/>
          <w:szCs w:val="24"/>
          <w:lang w:eastAsia="pl-PL"/>
        </w:rPr>
        <w:t>”.</w:t>
      </w:r>
      <w:r w:rsidRPr="00F9282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 w:rsidR="0004343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A05420" w:rsidRPr="000830BA" w:rsidRDefault="00A05420" w:rsidP="00A05420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Parents' awareness of the functioning of children with autism in the school environment : on the example of parents Szczecin schools /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Kinga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Flaga-Gieruszyńska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MałgorzataTarczyńska-Łuniewska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Kesra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Simon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Grima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. // Journal of Modern Science. 2024, , s.596-608 DOI: 10.13166/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jms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/188912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37473)</w:t>
      </w:r>
    </w:p>
    <w:p w:rsidR="00A05420" w:rsidRPr="000830BA" w:rsidRDefault="00A05420" w:rsidP="00A05420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Public Awareness and Perception of Autism and ADHD in the Polish Educational System /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Kinga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Flaga-Gieruszyńska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Tarczyńska-Łuniewska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Simon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Grima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Kesra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. // European Research Studies Journal. 2024, , s.799-826 DOI: 10.35808/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ersj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/3819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38548)</w:t>
      </w:r>
    </w:p>
    <w:p w:rsidR="00A05420" w:rsidRPr="000830BA" w:rsidRDefault="00A05420" w:rsidP="00D408CE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Application of the Multi-criteria VMCM Method to Study the Dynamics of Changes in the Level of Early Childhood Education in Poland Related to EU Countries /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Mateusz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Piwowarski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and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Kesra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. - // W: Emerging Challenges in Intelligent Management Information Systems : proceedings of 26th European Conference on Artificial Intelligence ECAI 2023 - IMIS 2023 Workshop / editors Marcin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Hernes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Jarosław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Wątróbski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. - Cham : Springer, 2024 DOI: 10.1007/978-3-031-66761-9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37876)</w:t>
      </w:r>
    </w:p>
    <w:p w:rsidR="00A05420" w:rsidRPr="000830BA" w:rsidRDefault="00A05420" w:rsidP="00A05420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Cognitive Load and Online Customer Decisions : the Role of Visual Perception, Memory, and Brain Activity / Adrianna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Mateja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Dawid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Subocz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Marta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Stępień-Słodkowska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and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. - // W: Emerging Challenges in Intelligent Management Information Systems : proceedings of 27th European Conference on Artificial Intelligence ECAI 2024 - IMIS Workshop. Volume 1 / editors Marcin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Hernes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Jaroslaw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Wątróbski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Artur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Rot. - Cham : Springer, 2025 DOI: 10.1007/978-3-031-78465-1_8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38644)</w:t>
      </w:r>
    </w:p>
    <w:p w:rsidR="00A05420" w:rsidRPr="000830BA" w:rsidRDefault="00A05420" w:rsidP="004E5D84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830BA">
        <w:rPr>
          <w:rFonts w:ascii="Arial" w:eastAsia="Times New Roman" w:hAnsi="Arial" w:cs="Arial"/>
          <w:sz w:val="24"/>
          <w:szCs w:val="24"/>
          <w:lang w:eastAsia="pl-PL"/>
        </w:rPr>
        <w:t xml:space="preserve">Działania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eastAsia="pl-PL"/>
        </w:rPr>
        <w:t>wolontariackie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eastAsia="pl-PL"/>
        </w:rPr>
        <w:t xml:space="preserve"> a nastawienie prospołeczne młodzieży w liceach ogólnokształcących / Małgorzata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eastAsia="pl-PL"/>
        </w:rPr>
        <w:t xml:space="preserve">. - // W: Pedagog w meandrach życia społecznego : księga Jubileuszowa Profesor Barbary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eastAsia="pl-PL"/>
        </w:rPr>
        <w:t>Kromolickiej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eastAsia="pl-PL"/>
        </w:rPr>
        <w:t xml:space="preserve"> / redakcja naukowa Barbara Chojnacka i Edyta Sielicka. - Szczecin : Wydawnictwo Naukowe Uniwersytetu Szczecińskiego, 2024 DOI: 10.18276/978-83-7972-863-3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eastAsia="pl-PL"/>
        </w:rPr>
        <w:t xml:space="preserve"> 38280)</w:t>
      </w:r>
    </w:p>
    <w:p w:rsidR="00A05420" w:rsidRPr="000830BA" w:rsidRDefault="00A05420" w:rsidP="00A05420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Psychophysiological Research in the Design of Useful Interfaces for e-Learning Materials / Mateusz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Piwowarski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and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Kesra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. - // W: Emerging Challenges in Intelligent Management Information </w:t>
      </w: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lastRenderedPageBreak/>
        <w:t xml:space="preserve">Systems : proceedings of 26th European Conference on Artificial Intelligence ECAI 2023 - IMIS 2023 Workshop / editors Marcin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Hernes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Jarosław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Wątróbski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. - Cham : Springer, 2024 DOI: 10.1007/978-3-031-66761-9_18 (</w:t>
      </w:r>
      <w:proofErr w:type="spellStart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37875)</w:t>
      </w:r>
    </w:p>
    <w:p w:rsidR="00E15D37" w:rsidRPr="000830BA" w:rsidRDefault="000830BA" w:rsidP="00A05420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U</w:t>
      </w:r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se of the Technique for Order Preference by Similarity Ideal Solution Method for the Assessment of Education Level in Poland Related to EU Countries /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Małgorzata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Nermend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Kinga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Flaga-Gieruszyńska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Mariusz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Borawski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. - // W: Emerging Challenges in Intelligent Management Information Systems : proceedings of 26th European Conference on Artificial Intelligence ECAI 2023 - IMIS 2023 Workshop / editors Marcin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Hernes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,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Jarosław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Wątróbski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. - Cham : Springer, 2024 DOI: 10.1007/978-3-031-66761-9_25 (</w:t>
      </w:r>
      <w:proofErr w:type="spellStart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>WorkId</w:t>
      </w:r>
      <w:proofErr w:type="spellEnd"/>
      <w:r w:rsidR="00A05420" w:rsidRPr="000830BA">
        <w:rPr>
          <w:rFonts w:ascii="Arial" w:eastAsia="Times New Roman" w:hAnsi="Arial" w:cs="Arial"/>
          <w:sz w:val="24"/>
          <w:szCs w:val="24"/>
          <w:lang w:val="en-US" w:eastAsia="pl-PL"/>
        </w:rPr>
        <w:t xml:space="preserve"> 37737)</w:t>
      </w:r>
    </w:p>
    <w:p w:rsidR="00CC33B1" w:rsidRPr="00E15D37" w:rsidRDefault="00E15D37" w:rsidP="00D6287C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hAnsi="Arial" w:cs="Arial"/>
          <w:sz w:val="24"/>
          <w:szCs w:val="24"/>
        </w:rPr>
      </w:pPr>
      <w:r w:rsidRPr="00E15D37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pl-PL"/>
        </w:rPr>
        <w:t>Więcej publ</w:t>
      </w:r>
      <w:r w:rsidR="00D6287C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pl-PL"/>
        </w:rPr>
        <w:t>ikacji na stronie biblioteki US</w:t>
      </w:r>
      <w:r w:rsidR="000830BA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pl-PL"/>
        </w:rPr>
        <w:t xml:space="preserve">: </w:t>
      </w:r>
      <w:bookmarkStart w:id="0" w:name="_GoBack"/>
      <w:bookmarkEnd w:id="0"/>
      <w:r w:rsidR="000830BA" w:rsidRPr="000830BA">
        <w:rPr>
          <w:rFonts w:ascii="Arial" w:hAnsi="Arial" w:cs="Arial"/>
          <w:sz w:val="24"/>
          <w:szCs w:val="24"/>
        </w:rPr>
        <w:t>https://bibliografia.bg.szczecin.pl/Persons/Details/5367</w:t>
      </w: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D37"/>
    <w:rsid w:val="00043430"/>
    <w:rsid w:val="000830BA"/>
    <w:rsid w:val="002B5C07"/>
    <w:rsid w:val="004158E7"/>
    <w:rsid w:val="004F756C"/>
    <w:rsid w:val="00960111"/>
    <w:rsid w:val="00A05420"/>
    <w:rsid w:val="00C23148"/>
    <w:rsid w:val="00CC33B1"/>
    <w:rsid w:val="00D6287C"/>
    <w:rsid w:val="00E15D37"/>
    <w:rsid w:val="00F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14A8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676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Admin</cp:lastModifiedBy>
  <cp:revision>8</cp:revision>
  <dcterms:created xsi:type="dcterms:W3CDTF">2025-02-14T08:21:00Z</dcterms:created>
  <dcterms:modified xsi:type="dcterms:W3CDTF">2025-02-17T08:03:00Z</dcterms:modified>
</cp:coreProperties>
</file>