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E15D37" w:rsidR="00E15D37" w:rsidP="00E15D37" w:rsidRDefault="00E15D37" w14:paraId="672A6659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0A37501D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5DAB6C7B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1F310447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00E15D37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>Stopień/ tytuł naukowy, Imię</w:t>
      </w:r>
      <w:r w:rsidRPr="3FE61F44" w:rsidR="00960111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 xml:space="preserve"> i nazwisko</w:t>
      </w:r>
      <w:r w:rsidRPr="3FE61F44" w:rsidR="00E15D37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 xml:space="preserve"> </w:t>
      </w:r>
    </w:p>
    <w:p w:rsidR="220E3EAA" w:rsidP="3FE61F44" w:rsidRDefault="220E3EAA" w14:paraId="46CF24B8" w14:textId="1420E290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</w:pPr>
      <w:r w:rsidRPr="3FE61F44" w:rsidR="220E3EAA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>Dr Emilia Agnieszka Mazurek</w:t>
      </w:r>
    </w:p>
    <w:p xmlns:wp14="http://schemas.microsoft.com/office/word/2010/wordml" w:rsidRPr="00E15D37" w:rsidR="00E15D37" w:rsidP="00E15D37" w:rsidRDefault="00E15D37" w14:paraId="02EB378F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5DAB45D0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Kontakt</w:t>
      </w:r>
    </w:p>
    <w:p xmlns:wp14="http://schemas.microsoft.com/office/word/2010/wordml" w:rsidRPr="00E15D37" w:rsidR="00E15D37" w:rsidP="3FE61F44" w:rsidRDefault="00E15D37" w14:paraId="60613A17" wp14:textId="6279D2A3">
      <w:pPr>
        <w:numPr>
          <w:ilvl w:val="0"/>
          <w:numId w:val="1"/>
        </w:numPr>
        <w:shd w:val="clear" w:color="auto" w:fill="FFFFFF" w:themeFill="background1"/>
        <w:spacing w:before="100" w:beforeAutospacing="on" w:after="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mail: </w:t>
      </w:r>
      <w:r w:rsidRPr="3FE61F44" w:rsidR="0A77D264">
        <w:rPr>
          <w:rFonts w:ascii="Arial" w:hAnsi="Arial" w:eastAsia="Times New Roman" w:cs="Arial"/>
          <w:sz w:val="24"/>
          <w:szCs w:val="24"/>
          <w:lang w:eastAsia="pl-PL"/>
        </w:rPr>
        <w:t>emilia.mazurek@usz.edu.pl</w:t>
      </w:r>
    </w:p>
    <w:p xmlns:wp14="http://schemas.microsoft.com/office/word/2010/wordml" w:rsidRPr="00E15D37" w:rsidR="00E15D37" w:rsidP="00E15D37" w:rsidRDefault="00E15D37" w14:paraId="2217079F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Adres</w:t>
      </w:r>
    </w:p>
    <w:p w:rsidR="00E15D37" w:rsidP="3FE61F44" w:rsidRDefault="00E15D37" w14:paraId="5704A76C" w14:textId="338112A0">
      <w:pPr>
        <w:pStyle w:val="Normalny"/>
        <w:suppressLineNumbers w:val="0"/>
        <w:shd w:val="clear" w:color="auto" w:fill="FFFFFF" w:themeFill="background1"/>
        <w:bidi w:val="0"/>
        <w:spacing w:beforeAutospacing="on" w:after="0" w:afterAutospacing="off" w:line="240" w:lineRule="auto"/>
        <w:ind w:right="0"/>
        <w:jc w:val="left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Instytut Pedagogiki, ul. Ogińskiego </w:t>
      </w:r>
      <w:r w:rsidRPr="3FE61F44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16/17, 71-431 Szczecin, pok. </w:t>
      </w:r>
      <w:r w:rsidRPr="3FE61F44" w:rsidR="73C01E88">
        <w:rPr>
          <w:rFonts w:ascii="Arial" w:hAnsi="Arial" w:eastAsia="Times New Roman" w:cs="Arial"/>
          <w:sz w:val="24"/>
          <w:szCs w:val="24"/>
          <w:lang w:eastAsia="pl-PL"/>
        </w:rPr>
        <w:t>6</w:t>
      </w:r>
    </w:p>
    <w:p xmlns:wp14="http://schemas.microsoft.com/office/word/2010/wordml" w:rsidRPr="00E15D37" w:rsidR="00E15D37" w:rsidP="00E15D37" w:rsidRDefault="00E15D37" w14:paraId="34F25EE8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Zatrudnienie</w:t>
      </w:r>
    </w:p>
    <w:p xmlns:wp14="http://schemas.microsoft.com/office/word/2010/wordml" w:rsidR="00E15D37" w:rsidP="3FE61F44" w:rsidRDefault="00E15D37" w14:paraId="601CE7A3" wp14:textId="5DB09712">
      <w:pPr>
        <w:numPr>
          <w:ilvl w:val="0"/>
          <w:numId w:val="3"/>
        </w:numPr>
        <w:shd w:val="clear" w:color="auto" w:fill="FFFFFF" w:themeFill="background1"/>
        <w:spacing w:before="100" w:beforeAutospacing="on" w:after="0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00E15D37">
        <w:rPr>
          <w:rFonts w:ascii="Arial" w:hAnsi="Arial" w:eastAsia="Times New Roman" w:cs="Arial"/>
          <w:sz w:val="24"/>
          <w:szCs w:val="24"/>
          <w:lang w:eastAsia="pl-PL"/>
        </w:rPr>
        <w:t>Kate</w:t>
      </w:r>
      <w:r w:rsidRPr="3FE61F44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dra </w:t>
      </w:r>
      <w:r w:rsidRPr="3FE61F44" w:rsidR="22992563">
        <w:rPr>
          <w:rFonts w:ascii="Arial" w:hAnsi="Arial" w:eastAsia="Times New Roman" w:cs="Arial"/>
          <w:sz w:val="24"/>
          <w:szCs w:val="24"/>
          <w:lang w:eastAsia="pl-PL"/>
        </w:rPr>
        <w:t>Wczesnej Edukacji</w:t>
      </w:r>
      <w:r w:rsidRPr="3FE61F44" w:rsidR="00E15D37">
        <w:rPr>
          <w:rFonts w:ascii="Arial" w:hAnsi="Arial" w:eastAsia="Times New Roman" w:cs="Arial"/>
          <w:sz w:val="24"/>
          <w:szCs w:val="24"/>
          <w:lang w:eastAsia="pl-PL"/>
        </w:rPr>
        <w:t>.</w:t>
      </w:r>
    </w:p>
    <w:p xmlns:wp14="http://schemas.microsoft.com/office/word/2010/wordml" w:rsidRPr="00E15D37" w:rsidR="00E15D37" w:rsidP="00E15D37" w:rsidRDefault="00E15D37" w14:paraId="5A39BBE3" wp14:textId="7777777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67BED0DC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00E15D37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>Zainteresowania badawcze</w:t>
      </w:r>
    </w:p>
    <w:p w:rsidR="1A59DD0E" w:rsidP="3FE61F44" w:rsidRDefault="1A59DD0E" w14:paraId="237B61A8" w14:textId="44E9125C">
      <w:pPr>
        <w:numPr>
          <w:ilvl w:val="0"/>
          <w:numId w:val="4"/>
        </w:numPr>
        <w:shd w:val="clear" w:color="auto" w:fill="FFFFFF" w:themeFill="background1"/>
        <w:spacing w:beforeAutospacing="on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1A59DD0E">
        <w:rPr>
          <w:rFonts w:ascii="Arial" w:hAnsi="Arial" w:eastAsia="Times New Roman" w:cs="Arial"/>
          <w:sz w:val="24"/>
          <w:szCs w:val="24"/>
          <w:lang w:eastAsia="pl-PL"/>
        </w:rPr>
        <w:t>Dydaktyka ogólna</w:t>
      </w:r>
    </w:p>
    <w:p xmlns:wp14="http://schemas.microsoft.com/office/word/2010/wordml" w:rsidRPr="00E15D37" w:rsidR="00E15D37" w:rsidP="3FE61F44" w:rsidRDefault="00E15D37" w14:paraId="41C8F396" wp14:textId="3DC03961">
      <w:pPr>
        <w:numPr>
          <w:ilvl w:val="0"/>
          <w:numId w:val="4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1A59DD0E">
        <w:rPr>
          <w:rFonts w:ascii="Arial" w:hAnsi="Arial" w:eastAsia="Times New Roman" w:cs="Arial"/>
          <w:sz w:val="24"/>
          <w:szCs w:val="24"/>
          <w:lang w:eastAsia="pl-PL"/>
        </w:rPr>
        <w:t>Homeschooling (edukacja domowa)</w:t>
      </w:r>
    </w:p>
    <w:p xmlns:wp14="http://schemas.microsoft.com/office/word/2010/wordml" w:rsidR="00E15D37" w:rsidP="3FE61F44" w:rsidRDefault="00E15D37" w14:paraId="72A3D3EC" wp14:textId="30AF5EB0">
      <w:pPr>
        <w:numPr>
          <w:ilvl w:val="0"/>
          <w:numId w:val="4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1A59DD0E">
        <w:rPr>
          <w:rFonts w:ascii="Arial" w:hAnsi="Arial" w:eastAsia="Times New Roman" w:cs="Arial"/>
          <w:sz w:val="24"/>
          <w:szCs w:val="24"/>
          <w:lang w:eastAsia="pl-PL"/>
        </w:rPr>
        <w:t>Proces uczenia się</w:t>
      </w:r>
    </w:p>
    <w:p xmlns:wp14="http://schemas.microsoft.com/office/word/2010/wordml" w:rsidRPr="00E15D37" w:rsidR="00E15D37" w:rsidP="3FE61F44" w:rsidRDefault="00E15D37" w14:paraId="0D0B940D" wp14:textId="5A5A5D68">
      <w:pPr>
        <w:numPr>
          <w:ilvl w:val="0"/>
          <w:numId w:val="4"/>
        </w:numPr>
        <w:shd w:val="clear" w:color="auto" w:fill="FFFFFF" w:themeFill="background1"/>
        <w:spacing w:before="100" w:beforeAutospacing="on" w:after="0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1A59DD0E">
        <w:rPr>
          <w:rFonts w:ascii="Arial" w:hAnsi="Arial" w:eastAsia="Times New Roman" w:cs="Arial"/>
          <w:sz w:val="24"/>
          <w:szCs w:val="24"/>
          <w:lang w:eastAsia="pl-PL"/>
        </w:rPr>
        <w:t>Edukacja przedszkolna</w:t>
      </w:r>
    </w:p>
    <w:p xmlns:wp14="http://schemas.microsoft.com/office/word/2010/wordml" w:rsidR="00E15D37" w:rsidP="00E15D37" w:rsidRDefault="00E15D37" w14:paraId="09BBEF1B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Prowadzone przedmioty</w:t>
      </w:r>
    </w:p>
    <w:p xmlns:wp14="http://schemas.microsoft.com/office/word/2010/wordml" w:rsidR="00E15D37" w:rsidP="00E15D37" w:rsidRDefault="00E15D37" w14:paraId="0E27B00A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3FE61F44" w:rsidRDefault="00E15D37" w14:paraId="148AE660" wp14:textId="008379E9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noProof w:val="0"/>
          <w:lang w:val="pl-PL"/>
        </w:rPr>
      </w:pPr>
      <w:r w:rsidRPr="3FE61F44" w:rsidR="699A45FD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-PL"/>
        </w:rPr>
        <w:t>Trudności i niepowodzenia szkolne uczniów w młodszym wieku szkolnym</w:t>
      </w:r>
    </w:p>
    <w:p xmlns:wp14="http://schemas.microsoft.com/office/word/2010/wordml" w:rsidRPr="00E15D37" w:rsidR="00E15D37" w:rsidP="3FE61F44" w:rsidRDefault="00E15D37" w14:paraId="44EAFD9C" wp14:textId="048DF199">
      <w:pPr>
        <w:pStyle w:val="Akapitzlist"/>
        <w:numPr>
          <w:ilvl w:val="0"/>
          <w:numId w:val="11"/>
        </w:numPr>
        <w:spacing w:after="0" w:line="293" w:lineRule="atLeast"/>
        <w:jc w:val="left"/>
        <w:textAlignment w:val="baseline"/>
        <w:rPr>
          <w:noProof w:val="0"/>
          <w:lang w:val="pl-PL"/>
        </w:rPr>
      </w:pPr>
      <w:r w:rsidRPr="3FE61F44" w:rsidR="699A45FD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-PL"/>
        </w:rPr>
        <w:t>Organizowanie środowiska i przestrzeni edukacji dziecka</w:t>
      </w:r>
    </w:p>
    <w:p xmlns:wp14="http://schemas.microsoft.com/office/word/2010/wordml" w:rsidRPr="00960111" w:rsidR="00E15D37" w:rsidP="3FE61F44" w:rsidRDefault="00E15D37" w14:paraId="717EBB5C" wp14:textId="6ECF0994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noProof w:val="0"/>
          <w:lang w:val="pl-PL"/>
        </w:rPr>
      </w:pPr>
      <w:bookmarkStart w:name="_GoBack" w:id="0"/>
      <w:bookmarkEnd w:id="0"/>
      <w:r w:rsidRPr="3FE61F44" w:rsidR="699A45FD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-PL"/>
        </w:rPr>
        <w:t>Organizacja pracy przedszkola i szkoły</w:t>
      </w:r>
    </w:p>
    <w:p xmlns:wp14="http://schemas.microsoft.com/office/word/2010/wordml" w:rsidRPr="00960111" w:rsidR="00E15D37" w:rsidP="3FE61F44" w:rsidRDefault="00E15D37" w14:paraId="0FAB85D5" wp14:textId="3887EDF3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noProof w:val="0"/>
          <w:lang w:val="pl-PL"/>
        </w:rPr>
      </w:pPr>
      <w:r w:rsidRPr="3FE61F44" w:rsidR="699A45FD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-PL"/>
        </w:rPr>
        <w:t>Podstawy konstruowania programu pracy dydaktyczno-wychowawczej z małym dzieckiem</w:t>
      </w:r>
    </w:p>
    <w:p xmlns:wp14="http://schemas.microsoft.com/office/word/2010/wordml" w:rsidRPr="00960111" w:rsidR="00E15D37" w:rsidP="3FE61F44" w:rsidRDefault="00E15D37" w14:paraId="4B94D5A5" wp14:textId="482D390F">
      <w:pPr>
        <w:pStyle w:val="Akapitzlist"/>
        <w:numPr>
          <w:ilvl w:val="0"/>
          <w:numId w:val="11"/>
        </w:numPr>
        <w:spacing w:after="0" w:line="293" w:lineRule="atLeast"/>
        <w:jc w:val="left"/>
        <w:textAlignment w:val="baseline"/>
        <w:rPr>
          <w:noProof w:val="0"/>
          <w:lang w:val="pl-PL"/>
        </w:rPr>
      </w:pPr>
      <w:r w:rsidRPr="2F7DE9A9" w:rsidR="699A45FD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-PL"/>
        </w:rPr>
        <w:t>Konstruowanie wiedzy w przedszkolu i kl. I-III</w:t>
      </w:r>
    </w:p>
    <w:p w:rsidR="0109BA4A" w:rsidP="2F7DE9A9" w:rsidRDefault="0109BA4A" w14:paraId="59C4AC75" w14:textId="7485530E">
      <w:pPr>
        <w:pStyle w:val="Akapitzlist"/>
        <w:numPr>
          <w:ilvl w:val="0"/>
          <w:numId w:val="11"/>
        </w:numPr>
        <w:spacing w:after="0" w:line="293" w:lineRule="atLeast"/>
        <w:jc w:val="left"/>
        <w:rPr>
          <w:noProof w:val="0"/>
          <w:lang w:val="pl-PL"/>
        </w:rPr>
      </w:pPr>
      <w:r w:rsidRPr="2F7DE9A9" w:rsidR="0109BA4A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-PL"/>
        </w:rPr>
        <w:t>Wprowadzenie do dydaktyki ogólnej</w:t>
      </w:r>
    </w:p>
    <w:p xmlns:wp14="http://schemas.microsoft.com/office/word/2010/wordml" w:rsidRPr="00E15D37" w:rsidR="00E15D37" w:rsidP="00E15D37" w:rsidRDefault="00E15D37" w14:paraId="3DEEC669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="00E15D37" w:rsidP="00E15D37" w:rsidRDefault="00E15D37" w14:paraId="0CBB1F66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Pełnione funkcje</w:t>
      </w:r>
    </w:p>
    <w:p xmlns:wp14="http://schemas.microsoft.com/office/word/2010/wordml" w:rsidRPr="00E15D37" w:rsidR="00E15D37" w:rsidP="00E15D37" w:rsidRDefault="00E15D37" w14:paraId="3656B9AB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62C27C10" wp14:textId="7777777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sz w:val="24"/>
          <w:szCs w:val="24"/>
          <w:lang w:eastAsia="pl-PL"/>
        </w:rPr>
        <w:t>Od</w:t>
      </w:r>
      <w:r>
        <w:rPr>
          <w:rFonts w:ascii="Arial" w:hAnsi="Arial" w:eastAsia="Times New Roman" w:cs="Arial"/>
          <w:sz w:val="24"/>
          <w:szCs w:val="24"/>
          <w:lang w:eastAsia="pl-PL"/>
        </w:rPr>
        <w:t xml:space="preserve"> obecnie pełnionych </w:t>
      </w:r>
      <w:r w:rsidRPr="00E15D37">
        <w:rPr>
          <w:rFonts w:ascii="Arial" w:hAnsi="Arial" w:eastAsia="Times New Roman" w:cs="Arial"/>
          <w:sz w:val="24"/>
          <w:szCs w:val="24"/>
          <w:lang w:eastAsia="pl-PL"/>
        </w:rPr>
        <w:t xml:space="preserve"> </w:t>
      </w:r>
    </w:p>
    <w:p xmlns:wp14="http://schemas.microsoft.com/office/word/2010/wordml" w:rsidRPr="00E15D37" w:rsidR="00E15D37" w:rsidP="2F7DE9A9" w:rsidRDefault="00E15D37" w14:paraId="45FB0818" wp14:textId="77777777">
      <w:p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="00E15D37" w:rsidP="00E15D37" w:rsidRDefault="00E15D37" w14:paraId="2516463D" wp14:textId="77777777">
      <w:pPr>
        <w:numPr>
          <w:ilvl w:val="0"/>
          <w:numId w:val="6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ascii="Arial" w:hAnsi="Arial" w:eastAsia="Times New Roman" w:cs="Arial"/>
          <w:sz w:val="24"/>
          <w:szCs w:val="24"/>
          <w:lang w:eastAsia="pl-PL"/>
        </w:rPr>
        <w:t>Do tych ważnych z przeszłości</w:t>
      </w:r>
    </w:p>
    <w:p xmlns:wp14="http://schemas.microsoft.com/office/word/2010/wordml" w:rsidRPr="00E15D37" w:rsidR="00E15D37" w:rsidP="00E15D37" w:rsidRDefault="00E15D37" w14:paraId="049F31CB" wp14:textId="77777777">
      <w:pPr>
        <w:shd w:val="clear" w:color="auto" w:fill="FFFFFF" w:themeFill="background1"/>
        <w:spacing w:before="100" w:beforeAutospacing="1" w:after="0" w:line="240" w:lineRule="auto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7CCB6815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3FE61F44" w:rsidR="00E15D37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>Publikacje</w:t>
      </w:r>
      <w:r w:rsidRPr="3FE61F44" w:rsidR="00E15D37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 xml:space="preserve"> </w:t>
      </w:r>
      <w:r w:rsidRPr="3FE61F44" w:rsidR="00E15D37">
        <w:rPr>
          <w:rFonts w:ascii="Arial" w:hAnsi="Arial" w:eastAsia="Times New Roman" w:cs="Arial"/>
          <w:b w:val="1"/>
          <w:bCs w:val="1"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w:rsidR="7F8EB8D6" w:rsidP="3FE61F44" w:rsidRDefault="7F8EB8D6" w14:paraId="32ADE74E" w14:textId="0661E4C7">
      <w:pPr>
        <w:spacing w:before="60"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1. Mazurek E. (2016),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(Nie)Zaufanie społeczne względem samodzielności edukacyjnej rodziców w homeschoolingu, </w:t>
      </w:r>
      <w:r w:rsidRPr="3FE61F44" w:rsidR="7CB1A082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“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Przegląd Pedagogiczny</w:t>
      </w:r>
      <w:r w:rsidRPr="3FE61F44" w:rsidR="52C2932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”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nr 2</w:t>
      </w:r>
      <w:r w:rsidRPr="3FE61F44" w:rsidR="5A03A030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s. 88-102.</w:t>
      </w:r>
    </w:p>
    <w:p w:rsidR="7F8EB8D6" w:rsidP="3FE61F44" w:rsidRDefault="7F8EB8D6" w14:paraId="01C931C5" w14:textId="11A87E36">
      <w:pPr>
        <w:spacing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2. Mazurek E.</w:t>
      </w:r>
      <w:r w:rsidRPr="3FE61F44" w:rsidR="7F8EB8D6">
        <w:rPr>
          <w:rFonts w:ascii="Times" w:hAnsi="Times" w:eastAsia="Times" w:cs="Time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(2016).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Homeschooling jako rodzinny sposób na życie,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w: red. N. Cybort – Zioło, B. Chojnacka (red.)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, Edukacja jako praktyka istotna egzystencjalnie,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MINERWA, Szczecin. </w:t>
      </w:r>
    </w:p>
    <w:p w:rsidR="7F8EB8D6" w:rsidP="3FE61F44" w:rsidRDefault="7F8EB8D6" w14:paraId="53388430" w14:textId="576D676C">
      <w:pPr>
        <w:spacing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3. Mazurek E. (2018),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Przed jakimi wyzwaniami edukacyjnymi stają homeschoolersi?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w: red. D.</w:t>
      </w:r>
      <w:r w:rsidRPr="3FE61F44" w:rsidR="390BF8DE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Tomczyk, M. Zając (red.),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Edukacja domowa. Teoria i praktyka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, Szczecińska Szkoła Wyższa Collegium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Balticum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Szczecin.</w:t>
      </w:r>
    </w:p>
    <w:p w:rsidR="7F8EB8D6" w:rsidP="3FE61F44" w:rsidRDefault="7F8EB8D6" w14:paraId="5F1D18D8" w14:textId="3E1FE4D8">
      <w:pPr>
        <w:spacing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4. Mazurek E (2019).,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Unschooling w perspektywie konstruktywizmu dydaktycznego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w: red. J.</w:t>
      </w:r>
      <w:r w:rsidRPr="3FE61F44" w:rsidR="1C5E00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Moroz, O.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Szwabowski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, J.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Świrko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(red.), Edukacyjne konteksty konstruktywizmu, Wydawnictwo Naukowe Katedra.</w:t>
      </w:r>
    </w:p>
    <w:p w:rsidR="7F8EB8D6" w:rsidP="3FE61F44" w:rsidRDefault="7F8EB8D6" w14:paraId="6FFDDF0B" w14:textId="1688C548">
      <w:pPr>
        <w:spacing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5. Mazurek E. (2020),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Ewaluacja w edukacji domowej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„Kwartalnik pedagogiczny”, nr 1</w:t>
      </w:r>
      <w:r>
        <w:br/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(255)</w:t>
      </w:r>
      <w:r w:rsidRPr="3FE61F44" w:rsidR="229B02EB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s. 65-81.</w:t>
      </w:r>
    </w:p>
    <w:p w:rsidR="7F8EB8D6" w:rsidP="3FE61F44" w:rsidRDefault="7F8EB8D6" w14:paraId="7379C324" w14:textId="65760D2B">
      <w:pPr>
        <w:spacing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6. Mazurek E. (2022),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Koncepcje kształcenia w świadomości homeschoolersów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w: red. K. Heland-Kurzak, K. Pardej, K. Szostakowska (red.), Raporty z badań pedagogicznych,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C9211E"/>
          <w:sz w:val="24"/>
          <w:szCs w:val="24"/>
          <w:lang w:val="pl-PL"/>
        </w:rPr>
        <w:t xml:space="preserve">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Wydawnictwo Akademii Pedagogiki Specjalnej im. Marii Grzegorzewskiej, Warszawa, s. 110-120.</w:t>
      </w:r>
    </w:p>
    <w:p w:rsidR="7F8EB8D6" w:rsidP="3FE61F44" w:rsidRDefault="7F8EB8D6" w14:paraId="1F15BAAB" w14:textId="2081B089">
      <w:pPr>
        <w:spacing w:line="360" w:lineRule="auto"/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7. 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Mazurek E. (2023),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Homeschoolersi: nauczanie domowe jako przykład prosumpcjonizmu w edukacji,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„Refleksje”, nr 4, s. 38-45.</w:t>
      </w:r>
    </w:p>
    <w:p w:rsidR="7F8EB8D6" w:rsidP="3FE61F44" w:rsidRDefault="7F8EB8D6" w14:paraId="506FC0DD" w14:textId="5280F1C6">
      <w:pPr>
        <w:jc w:val="both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8. Mazurek E. (2024), </w:t>
      </w:r>
      <w:r w:rsidRPr="3FE61F44" w:rsidR="7F8EB8D6">
        <w:rPr>
          <w:rFonts w:ascii="Times" w:hAnsi="Times" w:eastAsia="Times" w:cs="Time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Kooperatywy edukacyjne w edukacji domowej a socjalizacja dzieci poza szkołą</w:t>
      </w:r>
      <w:r w:rsidRPr="3FE61F44" w:rsidR="7F8EB8D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“Kwartalnik pedagogiczny”, nr 3, s. 63-64.</w:t>
      </w:r>
    </w:p>
    <w:p w:rsidR="3FE61F44" w:rsidP="3FE61F44" w:rsidRDefault="3FE61F44" w14:paraId="5A1E95A1" w14:textId="4F0876A5">
      <w:pPr>
        <w:shd w:val="clear" w:color="auto" w:fill="FFFFFF" w:themeFill="background1"/>
        <w:spacing w:beforeAutospacing="on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525A4A3A" wp14:textId="7777777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0E15D37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 </w:t>
      </w:r>
      <w:hyperlink w:history="1" r:id="Rd2f7881c3198496c">
        <w:r w:rsidRPr="00E15D37" w:rsidR="00E15D37">
          <w:rPr>
            <w:rFonts w:ascii="Arial" w:hAnsi="Arial" w:eastAsia="Times New Roman" w:cs="Arial"/>
            <w:sz w:val="24"/>
            <w:szCs w:val="24"/>
            <w:u w:val="single"/>
            <w:bdr w:val="none" w:color="auto" w:sz="0" w:space="0" w:frame="1"/>
            <w:lang w:eastAsia="pl-PL"/>
          </w:rPr>
          <w:t>Więcej publikacji na stronie biblioteki US (link)</w:t>
        </w:r>
      </w:hyperlink>
    </w:p>
    <w:p w:rsidR="3119233E" w:rsidP="3FE61F44" w:rsidRDefault="3119233E" w14:paraId="47BB2CCE" w14:textId="67FA7FAF">
      <w:pPr>
        <w:pStyle w:val="Normalny"/>
        <w:shd w:val="clear" w:color="auto" w:fill="FFFFFF" w:themeFill="background1"/>
        <w:spacing w:beforeAutospacing="on" w:afterAutospacing="on" w:line="240" w:lineRule="auto"/>
        <w:ind w:left="450" w:hanging="150"/>
        <w:rPr>
          <w:rFonts w:ascii="Arial" w:hAnsi="Arial" w:eastAsia="Arial" w:cs="Arial"/>
          <w:noProof w:val="0"/>
          <w:sz w:val="24"/>
          <w:szCs w:val="24"/>
          <w:lang w:val="pl-PL"/>
        </w:rPr>
      </w:pPr>
      <w:hyperlink r:id="Rac221d704eef41b8">
        <w:r w:rsidRPr="3FE61F44" w:rsidR="3119233E">
          <w:rPr>
            <w:rStyle w:val="Hyperlink"/>
            <w:rFonts w:ascii="Arial" w:hAnsi="Arial" w:eastAsia="Arial" w:cs="Arial"/>
            <w:noProof w:val="0"/>
            <w:sz w:val="24"/>
            <w:szCs w:val="24"/>
            <w:lang w:val="pl-PL"/>
          </w:rPr>
          <w:t>Mazurek Emilia - Bibliografia</w:t>
        </w:r>
      </w:hyperlink>
    </w:p>
    <w:p xmlns:wp14="http://schemas.microsoft.com/office/word/2010/wordml" w:rsidRPr="00E15D37" w:rsidR="00CC33B1" w:rsidP="00E15D37" w:rsidRDefault="00CC33B1" w14:paraId="1299C43A" wp14:textId="7777777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Pr="00E15D37" w:rsidR="00CC33B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hint="default" w:ascii="Wingdings" w:hAnsi="Wingdings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37"/>
    <w:rsid w:val="00960111"/>
    <w:rsid w:val="00CC33B1"/>
    <w:rsid w:val="00E15D37"/>
    <w:rsid w:val="0109BA4A"/>
    <w:rsid w:val="05120077"/>
    <w:rsid w:val="0A77D264"/>
    <w:rsid w:val="1A59DD0E"/>
    <w:rsid w:val="1C5E0013"/>
    <w:rsid w:val="1FEAA0B8"/>
    <w:rsid w:val="21C1F78C"/>
    <w:rsid w:val="220E3EAA"/>
    <w:rsid w:val="22992563"/>
    <w:rsid w:val="229B02EB"/>
    <w:rsid w:val="230E0549"/>
    <w:rsid w:val="2F7DE9A9"/>
    <w:rsid w:val="3119233E"/>
    <w:rsid w:val="356568C6"/>
    <w:rsid w:val="38426837"/>
    <w:rsid w:val="390BF8DE"/>
    <w:rsid w:val="3FE61F44"/>
    <w:rsid w:val="438DC828"/>
    <w:rsid w:val="4B343529"/>
    <w:rsid w:val="52C29323"/>
    <w:rsid w:val="543B8925"/>
    <w:rsid w:val="565A750E"/>
    <w:rsid w:val="5A03A030"/>
    <w:rsid w:val="61CADE21"/>
    <w:rsid w:val="699A45FD"/>
    <w:rsid w:val="73C01E88"/>
    <w:rsid w:val="78AFB0BF"/>
    <w:rsid w:val="78E84EF2"/>
    <w:rsid w:val="7CB1A082"/>
    <w:rsid w:val="7F8EB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763C"/>
  <w15:chartTrackingRefBased/>
  <w15:docId w15:val="{E50AE594-75FA-455C-9A8F-53B56E8096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yperlink">
    <w:uiPriority w:val="99"/>
    <w:name w:val="Hyperlink"/>
    <w:basedOn w:val="Domylnaczcionkaakapitu"/>
    <w:unhideWhenUsed/>
    <w:rsid w:val="3FE61F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 Id="Rd2f7881c3198496c" /><Relationship Type="http://schemas.openxmlformats.org/officeDocument/2006/relationships/hyperlink" Target="https://bibliografia.bg.szczecin.pl/Persons/Details/10658" TargetMode="External" Id="Rac221d704eef41b8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IK</dc:creator>
  <keywords/>
  <dc:description/>
  <lastModifiedBy>Emilia Mazurek</lastModifiedBy>
  <revision>3</revision>
  <dcterms:created xsi:type="dcterms:W3CDTF">2025-02-03T20:23:00.0000000Z</dcterms:created>
  <dcterms:modified xsi:type="dcterms:W3CDTF">2025-02-04T11:53:54.4998497Z</dcterms:modified>
</coreProperties>
</file>