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AD11B" w14:textId="64944A4F" w:rsidR="00E15D37" w:rsidRPr="00E15D37" w:rsidRDefault="00043D79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 wp14:anchorId="03AA912D" wp14:editId="42E3125A">
            <wp:simplePos x="0" y="0"/>
            <wp:positionH relativeFrom="column">
              <wp:posOffset>4396105</wp:posOffset>
            </wp:positionH>
            <wp:positionV relativeFrom="paragraph">
              <wp:posOffset>0</wp:posOffset>
            </wp:positionV>
            <wp:extent cx="1490400" cy="1490400"/>
            <wp:effectExtent l="0" t="0" r="0" b="0"/>
            <wp:wrapTopAndBottom/>
            <wp:docPr id="2717254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400" cy="149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84EA9F" w14:textId="3BB9DE5C" w:rsidR="00E15D37" w:rsidRP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E29D298" w14:textId="77777777" w:rsidR="00E15D37" w:rsidRP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580DC5F" w14:textId="77777777" w:rsidR="00E15D37" w:rsidRPr="004E3A1D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4E3A1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Stopień/ tytuł naukowy, Imię</w:t>
      </w:r>
      <w:r w:rsidR="00960111" w:rsidRPr="004E3A1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i nazwisko</w:t>
      </w:r>
      <w:r w:rsidRPr="004E3A1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</w:p>
    <w:p w14:paraId="7B930977" w14:textId="77777777" w:rsidR="009E4C1C" w:rsidRPr="004E3A1D" w:rsidRDefault="009E4C1C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4E3A1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dr hab. Urszula Chęcińska</w:t>
      </w:r>
      <w:r w:rsidR="005439B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</w:t>
      </w:r>
      <w:r w:rsidR="005439B8" w:rsidRPr="004E3A1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Prof. US</w:t>
      </w:r>
    </w:p>
    <w:p w14:paraId="52DF1C15" w14:textId="77777777" w:rsidR="00623ADE" w:rsidRPr="004E3A1D" w:rsidRDefault="00623ADE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445233A" w14:textId="77777777" w:rsidR="00E15D37" w:rsidRPr="004E3A1D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B653A7D" w14:textId="77777777" w:rsidR="00E15D37" w:rsidRPr="004E3A1D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4E3A1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Kontakt</w:t>
      </w:r>
    </w:p>
    <w:p w14:paraId="7581C61E" w14:textId="77777777" w:rsidR="00E15D37" w:rsidRPr="004E3A1D" w:rsidRDefault="00E15D37" w:rsidP="00812B10">
      <w:pPr>
        <w:numPr>
          <w:ilvl w:val="0"/>
          <w:numId w:val="1"/>
        </w:numPr>
        <w:shd w:val="clear" w:color="auto" w:fill="FFFFFF" w:themeFill="background1"/>
        <w:spacing w:before="100" w:beforeAutospacing="1" w:after="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4E3A1D">
        <w:rPr>
          <w:rFonts w:ascii="Arial" w:eastAsia="Times New Roman" w:hAnsi="Arial" w:cs="Arial"/>
          <w:sz w:val="24"/>
          <w:szCs w:val="24"/>
          <w:lang w:eastAsia="pl-PL"/>
        </w:rPr>
        <w:t xml:space="preserve">mail: </w:t>
      </w:r>
      <w:hyperlink r:id="rId6" w:history="1">
        <w:r w:rsidR="009E4C1C" w:rsidRPr="004E3A1D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urszula.checinska@usz.edu.pl</w:t>
        </w:r>
      </w:hyperlink>
      <w:r w:rsidR="009E4C1C" w:rsidRPr="004E3A1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0E9A5EB8" w14:textId="77777777" w:rsidR="00E15D37" w:rsidRPr="004E3A1D" w:rsidRDefault="00FA6F29" w:rsidP="00812B10">
      <w:pPr>
        <w:numPr>
          <w:ilvl w:val="0"/>
          <w:numId w:val="1"/>
        </w:numPr>
        <w:shd w:val="clear" w:color="auto" w:fill="FFFFFF" w:themeFill="background1"/>
        <w:spacing w:before="100" w:beforeAutospacing="1" w:after="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telefon </w:t>
      </w:r>
    </w:p>
    <w:p w14:paraId="53306906" w14:textId="77777777" w:rsidR="00E15D37" w:rsidRPr="004E3A1D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4E3A1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Adres</w:t>
      </w:r>
    </w:p>
    <w:p w14:paraId="0339DD28" w14:textId="77777777" w:rsidR="00E15D37" w:rsidRPr="004E3A1D" w:rsidRDefault="00E15D37" w:rsidP="00E15D37">
      <w:pPr>
        <w:numPr>
          <w:ilvl w:val="0"/>
          <w:numId w:val="2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4E3A1D">
        <w:rPr>
          <w:rFonts w:ascii="Arial" w:eastAsia="Times New Roman" w:hAnsi="Arial" w:cs="Arial"/>
          <w:sz w:val="24"/>
          <w:szCs w:val="24"/>
          <w:lang w:eastAsia="pl-PL"/>
        </w:rPr>
        <w:t xml:space="preserve">Instytut Pedagogiki, ul. Ogińskiego 16/17, 71-431 Szczecin, pok. </w:t>
      </w:r>
      <w:r w:rsidR="000E50BD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 w:rsidR="00623ADE" w:rsidRPr="004E3A1D">
        <w:rPr>
          <w:rFonts w:ascii="Arial" w:eastAsia="Times New Roman" w:hAnsi="Arial" w:cs="Arial"/>
          <w:sz w:val="24"/>
          <w:szCs w:val="24"/>
          <w:lang w:eastAsia="pl-PL"/>
        </w:rPr>
        <w:t>201</w:t>
      </w:r>
    </w:p>
    <w:p w14:paraId="5DE5F011" w14:textId="77777777" w:rsidR="00E15D37" w:rsidRPr="004E3A1D" w:rsidRDefault="00E15D37" w:rsidP="00E15D37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937A048" w14:textId="77777777" w:rsidR="00E15D37" w:rsidRPr="004E3A1D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4E3A1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Zatrudnienie</w:t>
      </w:r>
    </w:p>
    <w:p w14:paraId="460CCE69" w14:textId="77777777" w:rsidR="00E15D37" w:rsidRPr="004E3A1D" w:rsidRDefault="00E15D37" w:rsidP="00E15D37">
      <w:pPr>
        <w:numPr>
          <w:ilvl w:val="0"/>
          <w:numId w:val="3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4E3A1D">
        <w:rPr>
          <w:rFonts w:ascii="Arial" w:eastAsia="Times New Roman" w:hAnsi="Arial" w:cs="Arial"/>
          <w:sz w:val="24"/>
          <w:szCs w:val="24"/>
          <w:lang w:eastAsia="pl-PL"/>
        </w:rPr>
        <w:t xml:space="preserve">Katedra </w:t>
      </w:r>
      <w:r w:rsidR="009E4C1C" w:rsidRPr="004E3A1D">
        <w:rPr>
          <w:rFonts w:ascii="Arial" w:eastAsia="Times New Roman" w:hAnsi="Arial" w:cs="Arial"/>
          <w:sz w:val="24"/>
          <w:szCs w:val="24"/>
          <w:lang w:eastAsia="pl-PL"/>
        </w:rPr>
        <w:t xml:space="preserve">Pedagogiki Przedszkolnej i Wczesnoszkolnej </w:t>
      </w:r>
    </w:p>
    <w:p w14:paraId="74576D54" w14:textId="77777777" w:rsidR="00E15D37" w:rsidRPr="004E3A1D" w:rsidRDefault="00E15D37" w:rsidP="00E15D37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90A31E4" w14:textId="77777777" w:rsidR="00E15D37" w:rsidRPr="004E3A1D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4E3A1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Zainteresowania badawcze</w:t>
      </w:r>
    </w:p>
    <w:p w14:paraId="7728D3C3" w14:textId="77777777" w:rsidR="00204E32" w:rsidRDefault="00511756" w:rsidP="005750A9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4E3A1D">
        <w:rPr>
          <w:rFonts w:ascii="Arial" w:eastAsia="Times New Roman" w:hAnsi="Arial" w:cs="Arial"/>
          <w:sz w:val="24"/>
          <w:szCs w:val="24"/>
          <w:lang w:eastAsia="pl-PL"/>
        </w:rPr>
        <w:t>Pedagogika dziecka</w:t>
      </w:r>
    </w:p>
    <w:p w14:paraId="7450DB2B" w14:textId="77777777" w:rsidR="00D822D4" w:rsidRDefault="007E6249" w:rsidP="00D822D4">
      <w:pPr>
        <w:numPr>
          <w:ilvl w:val="0"/>
          <w:numId w:val="4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4E3A1D">
        <w:rPr>
          <w:rFonts w:ascii="Arial" w:eastAsia="Times New Roman" w:hAnsi="Arial" w:cs="Arial"/>
          <w:sz w:val="24"/>
          <w:szCs w:val="24"/>
          <w:lang w:eastAsia="pl-PL"/>
        </w:rPr>
        <w:t>Biografistyka pedagogiczna</w:t>
      </w:r>
      <w:r w:rsidR="00D822D4" w:rsidRPr="00D822D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CF50039" w14:textId="77777777" w:rsidR="00D822D4" w:rsidRDefault="00D822D4" w:rsidP="00864916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864916">
        <w:rPr>
          <w:rFonts w:ascii="Arial" w:eastAsia="Times New Roman" w:hAnsi="Arial" w:cs="Arial"/>
          <w:sz w:val="24"/>
          <w:szCs w:val="24"/>
          <w:lang w:eastAsia="pl-PL"/>
        </w:rPr>
        <w:t>Edukacja literacka i językowa dziecka</w:t>
      </w:r>
    </w:p>
    <w:p w14:paraId="3E16716F" w14:textId="77777777" w:rsidR="00864916" w:rsidRPr="00864916" w:rsidRDefault="00864916" w:rsidP="00864916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Pedagogika kultury</w:t>
      </w:r>
    </w:p>
    <w:p w14:paraId="7E0A8A49" w14:textId="77777777" w:rsidR="002519CF" w:rsidRPr="00D822D4" w:rsidRDefault="00C53BDB" w:rsidP="00D822D4">
      <w:pPr>
        <w:numPr>
          <w:ilvl w:val="0"/>
          <w:numId w:val="4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D822D4">
        <w:rPr>
          <w:rFonts w:ascii="Arial" w:eastAsia="Times New Roman" w:hAnsi="Arial" w:cs="Arial"/>
          <w:sz w:val="24"/>
          <w:szCs w:val="24"/>
          <w:lang w:eastAsia="pl-PL"/>
        </w:rPr>
        <w:t>Pedagogia Joanny Kulmowej</w:t>
      </w:r>
    </w:p>
    <w:p w14:paraId="7567FFFD" w14:textId="77777777" w:rsidR="004D2C1F" w:rsidRPr="004E3A1D" w:rsidRDefault="004D2C1F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1D47549" w14:textId="77777777" w:rsidR="00E15D37" w:rsidRPr="004E3A1D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4E3A1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Prowadzone przedmioty</w:t>
      </w:r>
    </w:p>
    <w:p w14:paraId="3EA44C68" w14:textId="77777777" w:rsidR="00E15D37" w:rsidRPr="004E3A1D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0141849" w14:textId="77777777" w:rsidR="00E15D37" w:rsidRPr="004E3A1D" w:rsidRDefault="00511756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E3A1D">
        <w:rPr>
          <w:rFonts w:ascii="Arial" w:eastAsia="Times New Roman" w:hAnsi="Arial" w:cs="Arial"/>
          <w:bCs/>
          <w:sz w:val="24"/>
          <w:szCs w:val="24"/>
          <w:lang w:eastAsia="pl-PL"/>
        </w:rPr>
        <w:t>Podstawy wiedzy o języku polskim</w:t>
      </w:r>
    </w:p>
    <w:p w14:paraId="5DF46E93" w14:textId="77777777" w:rsidR="00E15D37" w:rsidRPr="004E3A1D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0542F73D" w14:textId="77777777" w:rsidR="00E15D37" w:rsidRPr="004E3A1D" w:rsidRDefault="00511756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E3A1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Metodyka </w:t>
      </w:r>
      <w:r w:rsidR="00E43245" w:rsidRPr="004E3A1D">
        <w:rPr>
          <w:rFonts w:ascii="Arial" w:eastAsia="Times New Roman" w:hAnsi="Arial" w:cs="Arial"/>
          <w:bCs/>
          <w:sz w:val="24"/>
          <w:szCs w:val="24"/>
          <w:lang w:eastAsia="pl-PL"/>
        </w:rPr>
        <w:t>edukacji polonistycznej</w:t>
      </w:r>
    </w:p>
    <w:p w14:paraId="75139FF8" w14:textId="77777777" w:rsidR="00E15D37" w:rsidRPr="00867512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CECF1DF" w14:textId="77777777" w:rsidR="00E15D37" w:rsidRPr="002519CF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Pełnione funkcje</w:t>
      </w:r>
    </w:p>
    <w:p w14:paraId="7907A664" w14:textId="77777777" w:rsidR="00E15D37" w:rsidRPr="00E24535" w:rsidRDefault="00623ADE" w:rsidP="00E24535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eastAsia="Times New Roman" w:cstheme="minorHAnsi"/>
          <w:sz w:val="24"/>
          <w:szCs w:val="24"/>
          <w:lang w:eastAsia="pl-PL"/>
        </w:rPr>
      </w:pPr>
      <w:r w:rsidRPr="004E3A1D">
        <w:rPr>
          <w:rFonts w:eastAsia="Times New Roman" w:cstheme="minorHAnsi"/>
          <w:sz w:val="24"/>
          <w:szCs w:val="24"/>
          <w:lang w:eastAsia="pl-PL"/>
        </w:rPr>
        <w:t xml:space="preserve">Pełnomocniczka Rektora </w:t>
      </w:r>
      <w:r w:rsidR="00E43245" w:rsidRPr="004E3A1D">
        <w:rPr>
          <w:rFonts w:eastAsia="Times New Roman" w:cstheme="minorHAnsi"/>
          <w:sz w:val="24"/>
          <w:szCs w:val="24"/>
          <w:lang w:eastAsia="pl-PL"/>
        </w:rPr>
        <w:t xml:space="preserve">ds. pieczy nad spuścizną Joanny i Jana Kulmów </w:t>
      </w:r>
      <w:r w:rsidR="00CC58B6" w:rsidRPr="004E3A1D">
        <w:rPr>
          <w:rFonts w:eastAsia="Times New Roman" w:cstheme="minorHAnsi"/>
          <w:sz w:val="24"/>
          <w:szCs w:val="24"/>
          <w:lang w:eastAsia="pl-PL"/>
        </w:rPr>
        <w:t>od 2021 r.</w:t>
      </w:r>
      <w:r w:rsidR="00E43245" w:rsidRPr="004E3A1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15D37" w:rsidRPr="004E3A1D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358734E1" w14:textId="77777777" w:rsidR="005971B4" w:rsidRPr="004E3A1D" w:rsidRDefault="005C6E86" w:rsidP="00E43245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eastAsia="Times New Roman" w:cstheme="minorHAnsi"/>
          <w:sz w:val="24"/>
          <w:szCs w:val="24"/>
          <w:lang w:eastAsia="pl-PL"/>
        </w:rPr>
      </w:pPr>
      <w:r w:rsidRPr="004E3A1D">
        <w:rPr>
          <w:rFonts w:eastAsia="Times New Roman" w:cstheme="minorHAnsi"/>
          <w:sz w:val="24"/>
          <w:szCs w:val="24"/>
          <w:lang w:eastAsia="pl-PL"/>
        </w:rPr>
        <w:t>Członek</w:t>
      </w:r>
      <w:r w:rsidR="005971B4" w:rsidRPr="004E3A1D">
        <w:rPr>
          <w:rFonts w:eastAsia="Times New Roman" w:cstheme="minorHAnsi"/>
          <w:sz w:val="24"/>
          <w:szCs w:val="24"/>
          <w:lang w:eastAsia="pl-PL"/>
        </w:rPr>
        <w:t xml:space="preserve"> Rady Naukowej Wydawnictwa Uniwersytetu Szczecińskiego</w:t>
      </w:r>
      <w:r w:rsidR="00CC58B6" w:rsidRPr="004E3A1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75428" w:rsidRPr="004E3A1D">
        <w:rPr>
          <w:rFonts w:eastAsia="Times New Roman" w:cstheme="minorHAnsi"/>
          <w:sz w:val="24"/>
          <w:szCs w:val="24"/>
          <w:lang w:eastAsia="pl-PL"/>
        </w:rPr>
        <w:t>od 2008 r.</w:t>
      </w:r>
    </w:p>
    <w:p w14:paraId="1F045A9B" w14:textId="77777777" w:rsidR="002519CF" w:rsidRPr="004E3A1D" w:rsidRDefault="002519CF" w:rsidP="004F3AEA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eastAsia="Times New Roman" w:cstheme="minorHAnsi"/>
          <w:sz w:val="24"/>
          <w:szCs w:val="24"/>
          <w:lang w:eastAsia="pl-PL"/>
        </w:rPr>
      </w:pPr>
      <w:r w:rsidRPr="004E3A1D">
        <w:rPr>
          <w:rFonts w:eastAsia="Times New Roman" w:cstheme="minorHAnsi"/>
          <w:sz w:val="24"/>
          <w:szCs w:val="24"/>
          <w:lang w:eastAsia="pl-PL"/>
        </w:rPr>
        <w:t>Dziekan Wydziału Humanistycznego w latach 2016-2019</w:t>
      </w:r>
    </w:p>
    <w:p w14:paraId="0514AF00" w14:textId="77777777" w:rsidR="002519CF" w:rsidRPr="004E3A1D" w:rsidRDefault="002519CF" w:rsidP="004F3AEA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eastAsia="Times New Roman" w:cstheme="minorHAnsi"/>
          <w:sz w:val="24"/>
          <w:szCs w:val="24"/>
          <w:lang w:eastAsia="pl-PL"/>
        </w:rPr>
      </w:pPr>
      <w:r w:rsidRPr="004E3A1D">
        <w:rPr>
          <w:rFonts w:eastAsia="Times New Roman" w:cstheme="minorHAnsi"/>
          <w:sz w:val="24"/>
          <w:szCs w:val="24"/>
          <w:lang w:eastAsia="pl-PL"/>
        </w:rPr>
        <w:lastRenderedPageBreak/>
        <w:t>Prodziekan ds. Nauki WH w latach 2007-2016</w:t>
      </w:r>
    </w:p>
    <w:p w14:paraId="058A3971" w14:textId="77777777" w:rsidR="002519CF" w:rsidRPr="004E3A1D" w:rsidRDefault="002519CF" w:rsidP="004F3AEA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eastAsia="Times New Roman" w:cstheme="minorHAnsi"/>
          <w:sz w:val="24"/>
          <w:szCs w:val="24"/>
          <w:lang w:eastAsia="pl-PL"/>
        </w:rPr>
      </w:pPr>
      <w:r w:rsidRPr="004E3A1D">
        <w:rPr>
          <w:rFonts w:eastAsia="Times New Roman" w:cstheme="minorHAnsi"/>
          <w:sz w:val="24"/>
          <w:szCs w:val="24"/>
          <w:lang w:eastAsia="pl-PL"/>
        </w:rPr>
        <w:t>Senator U</w:t>
      </w:r>
      <w:r w:rsidR="005C6E86" w:rsidRPr="004E3A1D">
        <w:rPr>
          <w:rFonts w:eastAsia="Times New Roman" w:cstheme="minorHAnsi"/>
          <w:sz w:val="24"/>
          <w:szCs w:val="24"/>
          <w:lang w:eastAsia="pl-PL"/>
        </w:rPr>
        <w:t xml:space="preserve">niwersytetu </w:t>
      </w:r>
      <w:r w:rsidRPr="004E3A1D">
        <w:rPr>
          <w:rFonts w:eastAsia="Times New Roman" w:cstheme="minorHAnsi"/>
          <w:sz w:val="24"/>
          <w:szCs w:val="24"/>
          <w:lang w:eastAsia="pl-PL"/>
        </w:rPr>
        <w:t>S</w:t>
      </w:r>
      <w:r w:rsidR="005C6E86" w:rsidRPr="004E3A1D">
        <w:rPr>
          <w:rFonts w:eastAsia="Times New Roman" w:cstheme="minorHAnsi"/>
          <w:sz w:val="24"/>
          <w:szCs w:val="24"/>
          <w:lang w:eastAsia="pl-PL"/>
        </w:rPr>
        <w:t xml:space="preserve">zczecińskiego w latach </w:t>
      </w:r>
      <w:r w:rsidRPr="004E3A1D">
        <w:rPr>
          <w:rFonts w:eastAsia="Times New Roman" w:cstheme="minorHAnsi"/>
          <w:sz w:val="24"/>
          <w:szCs w:val="24"/>
          <w:lang w:eastAsia="pl-PL"/>
        </w:rPr>
        <w:t>2012-2020</w:t>
      </w:r>
    </w:p>
    <w:p w14:paraId="22CA5E7F" w14:textId="77777777" w:rsidR="00FA197A" w:rsidRPr="004E3A1D" w:rsidRDefault="00FA197A" w:rsidP="004F3AEA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eastAsia="Times New Roman" w:cstheme="minorHAnsi"/>
          <w:sz w:val="24"/>
          <w:szCs w:val="24"/>
          <w:lang w:eastAsia="pl-PL"/>
        </w:rPr>
      </w:pPr>
      <w:r w:rsidRPr="004E3A1D">
        <w:rPr>
          <w:rFonts w:eastAsia="Times New Roman" w:cstheme="minorHAnsi"/>
          <w:sz w:val="24"/>
          <w:szCs w:val="24"/>
          <w:lang w:eastAsia="pl-PL"/>
        </w:rPr>
        <w:t xml:space="preserve">Członek Senackich Komisji: ds. Nauki, </w:t>
      </w:r>
      <w:r w:rsidR="000105FC">
        <w:rPr>
          <w:rFonts w:eastAsia="Times New Roman" w:cstheme="minorHAnsi"/>
          <w:sz w:val="24"/>
          <w:szCs w:val="24"/>
          <w:lang w:eastAsia="pl-PL"/>
        </w:rPr>
        <w:t xml:space="preserve"> ds. Wydawnictw,</w:t>
      </w:r>
      <w:r w:rsidRPr="004E3A1D">
        <w:rPr>
          <w:rFonts w:eastAsia="Times New Roman" w:cstheme="minorHAnsi"/>
          <w:sz w:val="24"/>
          <w:szCs w:val="24"/>
          <w:lang w:eastAsia="pl-PL"/>
        </w:rPr>
        <w:t xml:space="preserve"> ds. Kształcenia, ds. Nagród w latach 2012-2020</w:t>
      </w:r>
    </w:p>
    <w:p w14:paraId="4897FBB0" w14:textId="77777777" w:rsidR="005C6E86" w:rsidRPr="004E3A1D" w:rsidRDefault="005C6E86" w:rsidP="004F3AEA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eastAsia="Times New Roman" w:cstheme="minorHAnsi"/>
          <w:sz w:val="24"/>
          <w:szCs w:val="24"/>
          <w:lang w:eastAsia="pl-PL"/>
        </w:rPr>
      </w:pPr>
      <w:r w:rsidRPr="004E3A1D">
        <w:rPr>
          <w:rFonts w:eastAsia="Times New Roman" w:cstheme="minorHAnsi"/>
          <w:sz w:val="24"/>
          <w:szCs w:val="24"/>
          <w:lang w:eastAsia="pl-PL"/>
        </w:rPr>
        <w:t>Kierownik Studiów Doktoranckich na Wydziale Humanistycznym w latach 2012-2016</w:t>
      </w:r>
      <w:r w:rsidR="000105FC">
        <w:rPr>
          <w:rFonts w:eastAsia="Times New Roman" w:cstheme="minorHAnsi"/>
          <w:sz w:val="24"/>
          <w:szCs w:val="24"/>
          <w:lang w:eastAsia="pl-PL"/>
        </w:rPr>
        <w:t xml:space="preserve"> w obszarze nauk humanistycznych i nauk społecznych </w:t>
      </w:r>
    </w:p>
    <w:p w14:paraId="099F68B5" w14:textId="77777777" w:rsidR="005C6E86" w:rsidRPr="004E3A1D" w:rsidRDefault="005C6E86" w:rsidP="004F3AEA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eastAsia="Times New Roman" w:cstheme="minorHAnsi"/>
          <w:sz w:val="24"/>
          <w:szCs w:val="24"/>
          <w:lang w:eastAsia="pl-PL"/>
        </w:rPr>
      </w:pPr>
      <w:r w:rsidRPr="004E3A1D">
        <w:rPr>
          <w:rFonts w:eastAsia="Times New Roman" w:cstheme="minorHAnsi"/>
          <w:sz w:val="24"/>
          <w:szCs w:val="24"/>
          <w:lang w:eastAsia="pl-PL"/>
        </w:rPr>
        <w:t>Kierownik Studiów P</w:t>
      </w:r>
      <w:r w:rsidR="00615B33" w:rsidRPr="004E3A1D">
        <w:rPr>
          <w:rFonts w:eastAsia="Times New Roman" w:cstheme="minorHAnsi"/>
          <w:sz w:val="24"/>
          <w:szCs w:val="24"/>
          <w:lang w:eastAsia="pl-PL"/>
        </w:rPr>
        <w:t>odyplomowych na WH w latach 2008</w:t>
      </w:r>
      <w:r w:rsidRPr="004E3A1D">
        <w:rPr>
          <w:rFonts w:eastAsia="Times New Roman" w:cstheme="minorHAnsi"/>
          <w:sz w:val="24"/>
          <w:szCs w:val="24"/>
          <w:lang w:eastAsia="pl-PL"/>
        </w:rPr>
        <w:t>-2016</w:t>
      </w:r>
    </w:p>
    <w:p w14:paraId="43808C18" w14:textId="77777777" w:rsidR="005C6E86" w:rsidRPr="004E3A1D" w:rsidRDefault="005C6E86" w:rsidP="004F3AEA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eastAsia="Times New Roman" w:cstheme="minorHAnsi"/>
          <w:sz w:val="24"/>
          <w:szCs w:val="24"/>
          <w:lang w:eastAsia="pl-PL"/>
        </w:rPr>
      </w:pPr>
      <w:r w:rsidRPr="004E3A1D">
        <w:rPr>
          <w:rFonts w:eastAsia="Times New Roman" w:cstheme="minorHAnsi"/>
          <w:sz w:val="24"/>
          <w:szCs w:val="24"/>
          <w:lang w:eastAsia="pl-PL"/>
        </w:rPr>
        <w:t>Przewodnicząca Rady Bibliotecznej w Bibliotece Głównej US w latach 2008-2016</w:t>
      </w:r>
    </w:p>
    <w:p w14:paraId="358B523B" w14:textId="77777777" w:rsidR="00867512" w:rsidRPr="00A507CD" w:rsidRDefault="005C6E86" w:rsidP="00A507CD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eastAsia="Times New Roman" w:cstheme="minorHAnsi"/>
          <w:sz w:val="24"/>
          <w:szCs w:val="24"/>
          <w:lang w:eastAsia="pl-PL"/>
        </w:rPr>
      </w:pPr>
      <w:r w:rsidRPr="004E3A1D">
        <w:rPr>
          <w:rFonts w:eastAsia="Times New Roman" w:cstheme="minorHAnsi"/>
          <w:color w:val="000000"/>
          <w:sz w:val="24"/>
          <w:szCs w:val="24"/>
          <w:lang w:eastAsia="pl-PL"/>
        </w:rPr>
        <w:t>Ekspert  N</w:t>
      </w:r>
      <w:r w:rsidR="00867512" w:rsidRPr="004E3A1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arodowego </w:t>
      </w:r>
      <w:r w:rsidRPr="004E3A1D">
        <w:rPr>
          <w:rFonts w:eastAsia="Times New Roman" w:cstheme="minorHAnsi"/>
          <w:color w:val="000000"/>
          <w:sz w:val="24"/>
          <w:szCs w:val="24"/>
          <w:lang w:eastAsia="pl-PL"/>
        </w:rPr>
        <w:t>C</w:t>
      </w:r>
      <w:r w:rsidR="00867512" w:rsidRPr="004E3A1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entrum </w:t>
      </w:r>
      <w:r w:rsidRPr="004E3A1D">
        <w:rPr>
          <w:rFonts w:eastAsia="Times New Roman" w:cstheme="minorHAnsi"/>
          <w:color w:val="000000"/>
          <w:sz w:val="24"/>
          <w:szCs w:val="24"/>
          <w:lang w:eastAsia="pl-PL"/>
        </w:rPr>
        <w:t>B</w:t>
      </w:r>
      <w:r w:rsidR="00867512" w:rsidRPr="004E3A1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adań i </w:t>
      </w:r>
      <w:r w:rsidRPr="004E3A1D">
        <w:rPr>
          <w:rFonts w:eastAsia="Times New Roman" w:cstheme="minorHAnsi"/>
          <w:color w:val="000000"/>
          <w:sz w:val="24"/>
          <w:szCs w:val="24"/>
          <w:lang w:eastAsia="pl-PL"/>
        </w:rPr>
        <w:t>R</w:t>
      </w:r>
      <w:r w:rsidR="00867512" w:rsidRPr="004E3A1D">
        <w:rPr>
          <w:rFonts w:eastAsia="Times New Roman" w:cstheme="minorHAnsi"/>
          <w:color w:val="000000"/>
          <w:sz w:val="24"/>
          <w:szCs w:val="24"/>
          <w:lang w:eastAsia="pl-PL"/>
        </w:rPr>
        <w:t>ozwoju</w:t>
      </w:r>
      <w:r w:rsidRPr="004E3A1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 latach 2009-2016</w:t>
      </w:r>
    </w:p>
    <w:p w14:paraId="3CDE6F49" w14:textId="77777777" w:rsidR="00B40390" w:rsidRPr="004E3A1D" w:rsidRDefault="00381465" w:rsidP="00615B33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eastAsia="Times New Roman" w:cstheme="minorHAnsi"/>
          <w:sz w:val="24"/>
          <w:szCs w:val="24"/>
          <w:lang w:eastAsia="pl-PL"/>
        </w:rPr>
      </w:pPr>
      <w:r w:rsidRPr="004E3A1D">
        <w:rPr>
          <w:rFonts w:eastAsia="Times New Roman" w:cstheme="minorHAnsi"/>
          <w:sz w:val="24"/>
          <w:szCs w:val="24"/>
          <w:lang w:eastAsia="pl-PL"/>
        </w:rPr>
        <w:t>Członek</w:t>
      </w:r>
      <w:r w:rsidR="00B40390" w:rsidRPr="004E3A1D">
        <w:rPr>
          <w:rFonts w:eastAsia="Times New Roman" w:cstheme="minorHAnsi"/>
          <w:sz w:val="24"/>
          <w:szCs w:val="24"/>
          <w:lang w:eastAsia="pl-PL"/>
        </w:rPr>
        <w:t xml:space="preserve"> Prezydenckiej Rady Kultury Miasta Szczecin (2019-2023)</w:t>
      </w:r>
    </w:p>
    <w:p w14:paraId="3C6012CB" w14:textId="77777777" w:rsidR="00615B33" w:rsidRPr="004E3A1D" w:rsidRDefault="00615B33" w:rsidP="00615B33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eastAsia="Times New Roman" w:cstheme="minorHAnsi"/>
          <w:sz w:val="24"/>
          <w:szCs w:val="24"/>
          <w:lang w:eastAsia="pl-PL"/>
        </w:rPr>
      </w:pPr>
      <w:r w:rsidRPr="004E3A1D">
        <w:rPr>
          <w:rFonts w:eastAsia="Times New Roman" w:cstheme="minorHAnsi"/>
          <w:sz w:val="24"/>
          <w:szCs w:val="24"/>
          <w:lang w:eastAsia="pl-PL"/>
        </w:rPr>
        <w:t>Członek Międzyuczelnianego Zespołu do Badań nad Literaturą dla Dzieci i Młodzieży działającego przy Uniwersytecie Warszawskim do 2004 roku</w:t>
      </w:r>
    </w:p>
    <w:p w14:paraId="4CBDD654" w14:textId="77777777" w:rsidR="007E6249" w:rsidRPr="004E3A1D" w:rsidRDefault="00FA197A" w:rsidP="00615B33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eastAsia="Times New Roman" w:cstheme="minorHAnsi"/>
          <w:sz w:val="24"/>
          <w:szCs w:val="24"/>
          <w:lang w:eastAsia="pl-PL"/>
        </w:rPr>
      </w:pPr>
      <w:r w:rsidRPr="004E3A1D">
        <w:rPr>
          <w:rFonts w:eastAsia="Times New Roman" w:cstheme="minorHAnsi"/>
          <w:sz w:val="24"/>
          <w:szCs w:val="24"/>
          <w:lang w:eastAsia="pl-PL"/>
        </w:rPr>
        <w:t xml:space="preserve">Członek </w:t>
      </w:r>
      <w:r w:rsidR="008C61BA">
        <w:rPr>
          <w:rFonts w:eastAsia="Times New Roman" w:cstheme="minorHAnsi"/>
          <w:sz w:val="24"/>
          <w:szCs w:val="24"/>
          <w:lang w:eastAsia="pl-PL"/>
        </w:rPr>
        <w:t xml:space="preserve">Polskiej Sekcji IBBY i </w:t>
      </w:r>
      <w:r w:rsidR="00E24535">
        <w:rPr>
          <w:rFonts w:eastAsia="Times New Roman" w:cstheme="minorHAnsi"/>
          <w:sz w:val="24"/>
          <w:szCs w:val="24"/>
          <w:lang w:eastAsia="pl-PL"/>
        </w:rPr>
        <w:t>Stowarzy</w:t>
      </w:r>
      <w:r w:rsidR="000E50BD">
        <w:rPr>
          <w:rFonts w:eastAsia="Times New Roman" w:cstheme="minorHAnsi"/>
          <w:sz w:val="24"/>
          <w:szCs w:val="24"/>
          <w:lang w:eastAsia="pl-PL"/>
        </w:rPr>
        <w:t>szenia Przyjaciół Książki dla Mł</w:t>
      </w:r>
      <w:r w:rsidR="00E24535">
        <w:rPr>
          <w:rFonts w:eastAsia="Times New Roman" w:cstheme="minorHAnsi"/>
          <w:sz w:val="24"/>
          <w:szCs w:val="24"/>
          <w:lang w:eastAsia="pl-PL"/>
        </w:rPr>
        <w:t>odych</w:t>
      </w:r>
    </w:p>
    <w:p w14:paraId="29D43387" w14:textId="77777777" w:rsidR="005971B4" w:rsidRPr="004E3A1D" w:rsidRDefault="00E15D37" w:rsidP="005971B4">
      <w:pPr>
        <w:shd w:val="clear" w:color="auto" w:fill="FFFFFF" w:themeFill="background1"/>
        <w:spacing w:before="100" w:beforeAutospacing="1" w:after="100" w:afterAutospacing="1" w:line="240" w:lineRule="auto"/>
        <w:ind w:left="450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4E3A1D">
        <w:rPr>
          <w:rFonts w:eastAsia="Times New Roman" w:cstheme="minorHAnsi"/>
          <w:b/>
          <w:bCs/>
          <w:sz w:val="24"/>
          <w:szCs w:val="24"/>
          <w:lang w:eastAsia="pl-PL"/>
        </w:rPr>
        <w:t>Publikacje</w:t>
      </w:r>
      <w:r w:rsidR="002519CF" w:rsidRPr="004E3A1D">
        <w:rPr>
          <w:rFonts w:eastAsia="Times New Roman" w:cstheme="minorHAnsi"/>
          <w:b/>
          <w:bCs/>
          <w:sz w:val="24"/>
          <w:szCs w:val="24"/>
          <w:lang w:eastAsia="pl-PL"/>
        </w:rPr>
        <w:t>:</w:t>
      </w:r>
    </w:p>
    <w:p w14:paraId="4CC981CE" w14:textId="77777777" w:rsidR="002519CF" w:rsidRPr="004E3A1D" w:rsidRDefault="002519CF" w:rsidP="005971B4">
      <w:pPr>
        <w:shd w:val="clear" w:color="auto" w:fill="FFFFFF" w:themeFill="background1"/>
        <w:spacing w:before="100" w:beforeAutospacing="1" w:after="100" w:afterAutospacing="1" w:line="240" w:lineRule="auto"/>
        <w:ind w:left="450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4E3A1D">
        <w:rPr>
          <w:rFonts w:eastAsia="Times New Roman" w:cstheme="minorHAnsi"/>
          <w:b/>
          <w:bCs/>
          <w:sz w:val="24"/>
          <w:szCs w:val="24"/>
          <w:lang w:eastAsia="pl-PL"/>
        </w:rPr>
        <w:t>Monografie:</w:t>
      </w:r>
    </w:p>
    <w:p w14:paraId="6985ABC7" w14:textId="77777777" w:rsidR="002519CF" w:rsidRPr="004E3A1D" w:rsidRDefault="00556BA1" w:rsidP="008C61BA">
      <w:pPr>
        <w:pStyle w:val="Akapitzlist"/>
        <w:numPr>
          <w:ilvl w:val="1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4E3A1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U. Chęcińska, </w:t>
      </w:r>
      <w:r w:rsidR="002519CF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>Dzieciństwo i przestrzeń morza w lit</w:t>
      </w:r>
      <w:r w:rsidR="00836035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>eraturze. Paralele szczecińskie</w:t>
      </w:r>
      <w:r w:rsidR="00836035" w:rsidRPr="004E3A1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, Wydawnictwo Naukowe Uniwersytetu Szczecińskiego, Szczecin  </w:t>
      </w:r>
      <w:r w:rsidRPr="004E3A1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1998, </w:t>
      </w:r>
      <w:r w:rsidR="00BC2CC6" w:rsidRPr="004E3A1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s. </w:t>
      </w:r>
      <w:r w:rsidRPr="004E3A1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133. </w:t>
      </w:r>
    </w:p>
    <w:p w14:paraId="481BD95E" w14:textId="77777777" w:rsidR="002519CF" w:rsidRPr="004E3A1D" w:rsidRDefault="00556BA1" w:rsidP="00FA197A">
      <w:pPr>
        <w:pStyle w:val="Akapitzlist"/>
        <w:numPr>
          <w:ilvl w:val="1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4E3A1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U. Chęcińska, </w:t>
      </w:r>
      <w:r w:rsidR="002519CF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Poetka i </w:t>
      </w:r>
      <w:proofErr w:type="spellStart"/>
      <w:r w:rsidR="002519CF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>paidia</w:t>
      </w:r>
      <w:proofErr w:type="spellEnd"/>
      <w:r w:rsidR="002519CF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>. O muzie dziecięcej Joanny Kulmowej</w:t>
      </w:r>
      <w:r w:rsidR="00836035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, </w:t>
      </w:r>
      <w:r w:rsidR="00836035" w:rsidRPr="004E3A1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Wydawnictwo Naukowe Uniwersytetu Szczecińskiego, Szczecin 2006, s. </w:t>
      </w:r>
      <w:r w:rsidRPr="004E3A1D">
        <w:rPr>
          <w:rFonts w:eastAsia="Times New Roman" w:cstheme="minorHAnsi"/>
          <w:color w:val="000000"/>
          <w:sz w:val="24"/>
          <w:szCs w:val="24"/>
          <w:lang w:eastAsia="pl-PL"/>
        </w:rPr>
        <w:t>446. (dodruk 2007)</w:t>
      </w:r>
    </w:p>
    <w:p w14:paraId="6F6ED073" w14:textId="77777777" w:rsidR="002519CF" w:rsidRPr="004E3A1D" w:rsidRDefault="00556BA1" w:rsidP="00FA197A">
      <w:pPr>
        <w:pStyle w:val="Akapitzlist"/>
        <w:numPr>
          <w:ilvl w:val="1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4E3A1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U. Chęcińska, </w:t>
      </w:r>
      <w:proofErr w:type="spellStart"/>
      <w:r w:rsidR="002519CF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>Transcende</w:t>
      </w:r>
      <w:proofErr w:type="spellEnd"/>
      <w:r w:rsidR="002519CF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 te </w:t>
      </w:r>
      <w:proofErr w:type="spellStart"/>
      <w:r w:rsidR="002519CF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>ipsum</w:t>
      </w:r>
      <w:proofErr w:type="spellEnd"/>
      <w:r w:rsidR="002519CF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>. O sztuce życia w listach prof. Zygmunta Mysłakowskiego</w:t>
      </w:r>
      <w:r w:rsidRPr="004E3A1D">
        <w:rPr>
          <w:rFonts w:eastAsia="Times New Roman" w:cstheme="minorHAnsi"/>
          <w:color w:val="000000"/>
          <w:sz w:val="24"/>
          <w:szCs w:val="24"/>
          <w:lang w:eastAsia="pl-PL"/>
        </w:rPr>
        <w:t>, Szczecin 2024, s. 268.</w:t>
      </w:r>
    </w:p>
    <w:p w14:paraId="093FBBCC" w14:textId="77777777" w:rsidR="00556BA1" w:rsidRPr="000E50BD" w:rsidRDefault="00556BA1" w:rsidP="000E50BD">
      <w:pPr>
        <w:pStyle w:val="Akapitzlist"/>
        <w:numPr>
          <w:ilvl w:val="1"/>
          <w:numId w:val="4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E3A1D">
        <w:rPr>
          <w:rFonts w:eastAsia="Times New Roman" w:cstheme="minorHAnsi"/>
          <w:color w:val="000000"/>
          <w:sz w:val="24"/>
          <w:szCs w:val="24"/>
          <w:lang w:eastAsia="pl-PL"/>
        </w:rPr>
        <w:t>„</w:t>
      </w:r>
      <w:r w:rsidRPr="000E50BD">
        <w:rPr>
          <w:rFonts w:eastAsia="Times New Roman" w:cstheme="minorHAnsi"/>
          <w:i/>
          <w:color w:val="000000"/>
          <w:sz w:val="24"/>
          <w:szCs w:val="24"/>
          <w:lang w:eastAsia="pl-PL"/>
        </w:rPr>
        <w:t>Na początku Kunstmann wymyślił sobie Kulmową”. Heinrich Kunstmann-Joanna Kulmowa. Listy 1966-2009</w:t>
      </w:r>
      <w:r w:rsidRPr="004E3A1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, przekład Marek Zybura. Opracowanie Urszula Chęcińska i Marek Zybura, Wydawnictwo Naukowe Uniwersytetu Szczecińskiego, Szczecin 2016, s. 353. </w:t>
      </w:r>
      <w:r w:rsidR="000E50BD" w:rsidRPr="000E50BD">
        <w:rPr>
          <w:rFonts w:eastAsia="Times New Roman" w:cstheme="minorHAnsi"/>
          <w:color w:val="000000"/>
          <w:sz w:val="24"/>
          <w:szCs w:val="24"/>
          <w:lang w:eastAsia="pl-PL"/>
        </w:rPr>
        <w:t>Nagroda Główna „Gaudeamus 2016” na Targach Książki Naukowej w Krakowie i wyróżnienie na XX Poznańskich Dniach Książki nie tylko Naukowej w 2016 roku.</w:t>
      </w:r>
    </w:p>
    <w:p w14:paraId="6D1449DD" w14:textId="77777777" w:rsidR="00556BA1" w:rsidRPr="004E3A1D" w:rsidRDefault="00556BA1" w:rsidP="00FA197A">
      <w:pPr>
        <w:pStyle w:val="Akapitzlist"/>
        <w:numPr>
          <w:ilvl w:val="1"/>
          <w:numId w:val="4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0E50B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Listy. </w:t>
      </w:r>
      <w:r w:rsidR="00DD0658" w:rsidRPr="000E50BD">
        <w:rPr>
          <w:rFonts w:eastAsia="Times New Roman" w:cstheme="minorHAnsi"/>
          <w:i/>
          <w:color w:val="000000"/>
          <w:sz w:val="24"/>
          <w:szCs w:val="24"/>
          <w:lang w:eastAsia="pl-PL"/>
        </w:rPr>
        <w:t>„</w:t>
      </w:r>
      <w:r w:rsidRPr="000E50BD">
        <w:rPr>
          <w:rFonts w:eastAsia="Times New Roman" w:cstheme="minorHAnsi"/>
          <w:i/>
          <w:color w:val="000000"/>
          <w:sz w:val="24"/>
          <w:szCs w:val="24"/>
          <w:lang w:eastAsia="pl-PL"/>
        </w:rPr>
        <w:t>Tak wygląda prawdziwa poetka. Podciągnij się!” Joanna Kulmowa -Wisława Szymborska</w:t>
      </w:r>
      <w:r w:rsidRPr="004E3A1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, Wstęp, opracowanie i posłowie Urszula Chęcińska, Wydawnictwo Znak, Kraków 2019, s. 375.  </w:t>
      </w:r>
    </w:p>
    <w:p w14:paraId="3E628B70" w14:textId="77777777" w:rsidR="002519CF" w:rsidRPr="004E3A1D" w:rsidRDefault="002519CF" w:rsidP="002519CF">
      <w:pPr>
        <w:shd w:val="clear" w:color="auto" w:fill="FFFFFF" w:themeFill="background1"/>
        <w:spacing w:before="100" w:beforeAutospacing="1" w:after="100" w:afterAutospacing="1" w:line="240" w:lineRule="auto"/>
        <w:ind w:left="450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4E3A1D">
        <w:rPr>
          <w:rFonts w:eastAsia="Times New Roman" w:cstheme="minorHAnsi"/>
          <w:b/>
          <w:bCs/>
          <w:sz w:val="24"/>
          <w:szCs w:val="24"/>
          <w:lang w:eastAsia="pl-PL"/>
        </w:rPr>
        <w:t>Prace pod redakcją:</w:t>
      </w:r>
    </w:p>
    <w:p w14:paraId="658C0DBE" w14:textId="77777777" w:rsidR="002519CF" w:rsidRPr="004E3A1D" w:rsidRDefault="002519CF" w:rsidP="00FA197A">
      <w:pPr>
        <w:pStyle w:val="Akapitzlist"/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i/>
          <w:sz w:val="24"/>
          <w:szCs w:val="24"/>
          <w:lang w:eastAsia="pl-PL"/>
        </w:rPr>
      </w:pPr>
      <w:r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>Dziecko i jego światy w poezji dla dzieci</w:t>
      </w:r>
      <w:r w:rsidR="00836035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, </w:t>
      </w:r>
      <w:r w:rsidR="00556BA1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red. U. Chęcińska, </w:t>
      </w:r>
      <w:r w:rsidR="00836035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Książnica Szczecińska, Szczecin </w:t>
      </w:r>
      <w:r w:rsidR="00556BA1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 1994, s. </w:t>
      </w:r>
      <w:r w:rsidR="00DD0658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>287.</w:t>
      </w:r>
    </w:p>
    <w:p w14:paraId="48F82BDB" w14:textId="77777777" w:rsidR="002519CF" w:rsidRPr="004E3A1D" w:rsidRDefault="002519CF" w:rsidP="00FA197A">
      <w:pPr>
        <w:pStyle w:val="Akapitzlist"/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i/>
          <w:sz w:val="24"/>
          <w:szCs w:val="24"/>
          <w:lang w:eastAsia="pl-PL"/>
        </w:rPr>
      </w:pPr>
      <w:r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>Joanna Kulmowa wobec świata literatury</w:t>
      </w:r>
      <w:r w:rsidR="00836035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>,</w:t>
      </w:r>
      <w:r w:rsidR="00DD0658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 red. U. Chęcińska, </w:t>
      </w:r>
      <w:r w:rsidR="00BC2CC6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>Książnica Pomorska</w:t>
      </w:r>
      <w:r w:rsidR="005750A9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 1998,</w:t>
      </w:r>
      <w:r w:rsidR="00BC2CC6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s. 117. </w:t>
      </w:r>
    </w:p>
    <w:p w14:paraId="73B757BB" w14:textId="77777777" w:rsidR="002519CF" w:rsidRPr="004E3A1D" w:rsidRDefault="002519CF" w:rsidP="00FA197A">
      <w:pPr>
        <w:pStyle w:val="Akapitzlist"/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i/>
          <w:sz w:val="24"/>
          <w:szCs w:val="24"/>
          <w:lang w:eastAsia="pl-PL"/>
        </w:rPr>
      </w:pPr>
      <w:r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>Barwy świata baśni</w:t>
      </w:r>
      <w:r w:rsidR="007E6249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. </w:t>
      </w:r>
      <w:proofErr w:type="spellStart"/>
      <w:r w:rsidR="007E6249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>Farben</w:t>
      </w:r>
      <w:proofErr w:type="spellEnd"/>
      <w:r w:rsidR="007E6249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 der M</w:t>
      </w:r>
      <m:oMath>
        <m:r>
          <w:rPr>
            <w:rFonts w:ascii="Cambria Math" w:eastAsia="Times New Roman" w:hAnsi="Cambria Math" w:cstheme="minorHAnsi"/>
            <w:color w:val="000000"/>
            <w:sz w:val="24"/>
            <w:szCs w:val="24"/>
            <w:lang w:eastAsia="pl-PL"/>
          </w:rPr>
          <m:t>a</m:t>
        </m:r>
      </m:oMath>
      <w:r w:rsidR="007E6249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>rchenwelt,</w:t>
      </w:r>
      <w:r w:rsidR="00DD0658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 red. U. Chęcińska, Wydawnictwo Naukowe Uniwersytetu Szczecińskiego, 2004, s. </w:t>
      </w:r>
      <w:r w:rsidR="005750A9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>319.</w:t>
      </w:r>
    </w:p>
    <w:p w14:paraId="5BADA5B5" w14:textId="77777777" w:rsidR="002519CF" w:rsidRPr="004E3A1D" w:rsidRDefault="00D82645" w:rsidP="00FA197A">
      <w:pPr>
        <w:pStyle w:val="Akapitzlist"/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i/>
          <w:sz w:val="24"/>
          <w:szCs w:val="24"/>
          <w:lang w:eastAsia="pl-PL"/>
        </w:rPr>
      </w:pPr>
      <w:r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Bibliografia i </w:t>
      </w:r>
      <w:proofErr w:type="spellStart"/>
      <w:r>
        <w:rPr>
          <w:rFonts w:eastAsia="Times New Roman" w:cstheme="minorHAnsi"/>
          <w:i/>
          <w:color w:val="000000"/>
          <w:sz w:val="24"/>
          <w:szCs w:val="24"/>
          <w:lang w:eastAsia="pl-PL"/>
        </w:rPr>
        <w:t>ikonobibliografia</w:t>
      </w:r>
      <w:proofErr w:type="spellEnd"/>
      <w:r w:rsidR="002519CF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 twórczości Joanny Kulmowej</w:t>
      </w:r>
      <w:r w:rsidR="00BC2CC6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, </w:t>
      </w:r>
      <w:r w:rsidR="00C926AF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>Wydawnictwo Naukowe Uniwersytetu Szczecińskiego, Szczecin 2012, s. 77.</w:t>
      </w:r>
    </w:p>
    <w:p w14:paraId="2FBAE580" w14:textId="77777777" w:rsidR="00836035" w:rsidRPr="004E3A1D" w:rsidRDefault="00836035" w:rsidP="00FA197A">
      <w:pPr>
        <w:pStyle w:val="Akapitzlist"/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i/>
          <w:sz w:val="24"/>
          <w:szCs w:val="24"/>
          <w:lang w:eastAsia="pl-PL"/>
        </w:rPr>
      </w:pPr>
      <w:r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Joanna Kulmowa </w:t>
      </w:r>
      <w:proofErr w:type="spellStart"/>
      <w:r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>doctorem</w:t>
      </w:r>
      <w:proofErr w:type="spellEnd"/>
      <w:r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 honoris causa</w:t>
      </w:r>
      <w:r w:rsidR="00BC2CC6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, red. U. Chęcińska, </w:t>
      </w:r>
      <w:r w:rsidR="005750A9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>Wydawnictwo Uniwersytetu Szczecińskiego 2012, s. 77.</w:t>
      </w:r>
    </w:p>
    <w:p w14:paraId="300323B0" w14:textId="77777777" w:rsidR="002519CF" w:rsidRPr="00864916" w:rsidRDefault="002519CF" w:rsidP="00FA197A">
      <w:pPr>
        <w:pStyle w:val="Akapitzlist"/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i/>
          <w:sz w:val="24"/>
          <w:szCs w:val="24"/>
          <w:lang w:eastAsia="pl-PL"/>
        </w:rPr>
      </w:pPr>
      <w:r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>Dziecko i baśnie w kontekście wczesnej edukacji</w:t>
      </w:r>
      <w:r w:rsidR="00BC2CC6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, red. U Chęcińska, Biblioteka Katedry Wczesnej Edukacji, t. 1, Wydawnictwo Naukowe Uniwersytetu Szczecińskiego, Szczecin  2016, s. 319. </w:t>
      </w:r>
    </w:p>
    <w:p w14:paraId="037CD5A8" w14:textId="77777777" w:rsidR="00864916" w:rsidRPr="00864916" w:rsidRDefault="00864916" w:rsidP="00864916">
      <w:pPr>
        <w:pStyle w:val="Akapitzlist"/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lastRenderedPageBreak/>
        <w:t>Kronika Szczecina 2016, red. U. Chęcińska, T. Czapiewski, Wydział Humanistyczny Uniwersytetu Szczecińskiego, Szczecin 2017, s. 271.</w:t>
      </w:r>
    </w:p>
    <w:p w14:paraId="671D42C7" w14:textId="77777777" w:rsidR="00836035" w:rsidRPr="004E3A1D" w:rsidRDefault="00836035" w:rsidP="00FA197A">
      <w:pPr>
        <w:pStyle w:val="Akapitzlist"/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i/>
          <w:sz w:val="24"/>
          <w:szCs w:val="24"/>
          <w:lang w:eastAsia="pl-PL"/>
        </w:rPr>
      </w:pPr>
      <w:r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>Dziecko i poezja w kontekście wczesnej edukacji</w:t>
      </w:r>
      <w:r w:rsidR="00BC2CC6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, red. U. Chęcińska, Biblioteka Katedry Wczesnej Edukacji, </w:t>
      </w:r>
      <w:r w:rsidR="00EB52DE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Biblioteka Katedry Wczesnej Edukacji, t. </w:t>
      </w:r>
      <w:r w:rsidR="00BC2CC6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2, Wydawnictwo Naukowe Uniwersytetu Szczecińskiego, 2018,s. </w:t>
      </w:r>
      <w:r w:rsidR="005750A9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251. </w:t>
      </w:r>
    </w:p>
    <w:p w14:paraId="6897C7B3" w14:textId="77777777" w:rsidR="00836035" w:rsidRPr="004E3A1D" w:rsidRDefault="00836035" w:rsidP="00FA197A">
      <w:pPr>
        <w:pStyle w:val="Akapitzlist"/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>Dziecko i sztuka w kontekście wczesnej edukacji</w:t>
      </w:r>
      <w:r w:rsidR="005750A9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, Wydawnictwo Naukowe Uniwersytetu Szczecińskiego,  </w:t>
      </w:r>
      <w:r w:rsidR="00EB52DE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Biblioteka Katedry Wczesnej Edukacji, t. 3,  </w:t>
      </w:r>
      <w:r w:rsidR="005750A9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2018, s.213. </w:t>
      </w:r>
    </w:p>
    <w:p w14:paraId="21D4FE16" w14:textId="77777777" w:rsidR="00DD0658" w:rsidRPr="004E3A1D" w:rsidRDefault="00DD0658" w:rsidP="00FA197A">
      <w:pPr>
        <w:pStyle w:val="Akapitzlist"/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>Kronika Szczecina 2017</w:t>
      </w:r>
      <w:r w:rsidR="00164934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>. Miasto w stulecie odzyskania przez Polskę niepodległości</w:t>
      </w:r>
      <w:r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>, red. U. Chęcińska, T. Czapiewski,</w:t>
      </w:r>
      <w:r w:rsidR="00BC2CC6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 U. Chęcińska, </w:t>
      </w:r>
      <w:r w:rsidR="00164934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>Wydawnictwo Naukowe Uniwersyt</w:t>
      </w:r>
      <w:r w:rsidR="00864916">
        <w:rPr>
          <w:rFonts w:eastAsia="Times New Roman" w:cstheme="minorHAnsi"/>
          <w:i/>
          <w:color w:val="000000"/>
          <w:sz w:val="24"/>
          <w:szCs w:val="24"/>
          <w:lang w:eastAsia="pl-PL"/>
        </w:rPr>
        <w:t>etu Szczecińskiego, Szczecin 201</w:t>
      </w:r>
      <w:r w:rsidR="00164934"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9, s. 504. </w:t>
      </w:r>
      <w:r w:rsidRPr="004E3A1D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 </w:t>
      </w:r>
    </w:p>
    <w:p w14:paraId="03246697" w14:textId="77777777" w:rsidR="00EB52DE" w:rsidRPr="004E3A1D" w:rsidRDefault="00836035" w:rsidP="00FA197A">
      <w:pPr>
        <w:pStyle w:val="Akapitzlist"/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 w:cstheme="minorHAnsi"/>
          <w:bCs/>
          <w:i/>
          <w:sz w:val="24"/>
          <w:szCs w:val="24"/>
          <w:lang w:eastAsia="pl-PL"/>
        </w:rPr>
      </w:pPr>
      <w:r w:rsidRPr="004E3A1D">
        <w:rPr>
          <w:rFonts w:eastAsia="Times New Roman" w:cstheme="minorHAnsi"/>
          <w:bCs/>
          <w:i/>
          <w:sz w:val="24"/>
          <w:szCs w:val="24"/>
          <w:lang w:eastAsia="pl-PL"/>
        </w:rPr>
        <w:t xml:space="preserve">Zbyszko Melosik. </w:t>
      </w:r>
      <w:proofErr w:type="spellStart"/>
      <w:r w:rsidRPr="004E3A1D">
        <w:rPr>
          <w:rFonts w:eastAsia="Times New Roman" w:cstheme="minorHAnsi"/>
          <w:bCs/>
          <w:i/>
          <w:sz w:val="24"/>
          <w:szCs w:val="24"/>
          <w:lang w:eastAsia="pl-PL"/>
        </w:rPr>
        <w:t>Doctor</w:t>
      </w:r>
      <w:proofErr w:type="spellEnd"/>
      <w:r w:rsidRPr="004E3A1D">
        <w:rPr>
          <w:rFonts w:eastAsia="Times New Roman" w:cstheme="minorHAnsi"/>
          <w:bCs/>
          <w:i/>
          <w:sz w:val="24"/>
          <w:szCs w:val="24"/>
          <w:lang w:eastAsia="pl-PL"/>
        </w:rPr>
        <w:t xml:space="preserve"> Honoris Causa </w:t>
      </w:r>
      <w:proofErr w:type="spellStart"/>
      <w:r w:rsidRPr="004E3A1D">
        <w:rPr>
          <w:rFonts w:eastAsia="Times New Roman" w:cstheme="minorHAnsi"/>
          <w:bCs/>
          <w:i/>
          <w:sz w:val="24"/>
          <w:szCs w:val="24"/>
          <w:lang w:eastAsia="pl-PL"/>
        </w:rPr>
        <w:t>Universitatis</w:t>
      </w:r>
      <w:proofErr w:type="spellEnd"/>
      <w:r w:rsidRPr="004E3A1D">
        <w:rPr>
          <w:rFonts w:eastAsia="Times New Roman" w:cstheme="minorHAnsi"/>
          <w:bCs/>
          <w:i/>
          <w:sz w:val="24"/>
          <w:szCs w:val="24"/>
          <w:lang w:eastAsia="pl-PL"/>
        </w:rPr>
        <w:t xml:space="preserve"> </w:t>
      </w:r>
      <w:proofErr w:type="spellStart"/>
      <w:r w:rsidRPr="004E3A1D">
        <w:rPr>
          <w:rFonts w:eastAsia="Times New Roman" w:cstheme="minorHAnsi"/>
          <w:bCs/>
          <w:i/>
          <w:sz w:val="24"/>
          <w:szCs w:val="24"/>
          <w:lang w:eastAsia="pl-PL"/>
        </w:rPr>
        <w:t>Stetinensis</w:t>
      </w:r>
      <w:proofErr w:type="spellEnd"/>
      <w:r w:rsidRPr="004E3A1D">
        <w:rPr>
          <w:rFonts w:eastAsia="Times New Roman" w:cstheme="minorHAnsi"/>
          <w:bCs/>
          <w:i/>
          <w:sz w:val="24"/>
          <w:szCs w:val="24"/>
          <w:lang w:eastAsia="pl-PL"/>
        </w:rPr>
        <w:t xml:space="preserve">, Wydawnictwo Naukowe Uniwersytetu Szczecińskiego 2019, s. </w:t>
      </w:r>
      <w:r w:rsidR="005750A9" w:rsidRPr="004E3A1D">
        <w:rPr>
          <w:rFonts w:eastAsia="Times New Roman" w:cstheme="minorHAnsi"/>
          <w:bCs/>
          <w:i/>
          <w:sz w:val="24"/>
          <w:szCs w:val="24"/>
          <w:lang w:eastAsia="pl-PL"/>
        </w:rPr>
        <w:t>158.</w:t>
      </w:r>
    </w:p>
    <w:p w14:paraId="2680651B" w14:textId="77777777" w:rsidR="00164934" w:rsidRPr="004E3A1D" w:rsidRDefault="00164934" w:rsidP="00164934">
      <w:pPr>
        <w:pStyle w:val="Akapitzlist"/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bCs/>
          <w:i/>
          <w:sz w:val="24"/>
          <w:szCs w:val="24"/>
          <w:lang w:eastAsia="pl-PL"/>
        </w:rPr>
      </w:pPr>
      <w:r w:rsidRPr="004E3A1D">
        <w:rPr>
          <w:rFonts w:eastAsia="Times New Roman" w:cstheme="minorHAnsi"/>
          <w:bCs/>
          <w:i/>
          <w:sz w:val="24"/>
          <w:szCs w:val="24"/>
          <w:lang w:eastAsia="pl-PL"/>
        </w:rPr>
        <w:t>„Biografistyk</w:t>
      </w:r>
      <w:r w:rsidR="00615B33" w:rsidRPr="004E3A1D">
        <w:rPr>
          <w:rFonts w:eastAsia="Times New Roman" w:cstheme="minorHAnsi"/>
          <w:bCs/>
          <w:i/>
          <w:sz w:val="24"/>
          <w:szCs w:val="24"/>
          <w:lang w:eastAsia="pl-PL"/>
        </w:rPr>
        <w:t xml:space="preserve">a Pedagogiczna” 2023, nr 2 (8). </w:t>
      </w:r>
      <w:r w:rsidR="00615B33" w:rsidRPr="004E3A1D">
        <w:rPr>
          <w:rFonts w:eastAsia="Times New Roman" w:cstheme="minorHAnsi"/>
          <w:bCs/>
          <w:sz w:val="24"/>
          <w:szCs w:val="24"/>
          <w:lang w:eastAsia="pl-PL"/>
        </w:rPr>
        <w:t>R</w:t>
      </w:r>
      <w:r w:rsidRPr="004E3A1D">
        <w:rPr>
          <w:rFonts w:eastAsia="Times New Roman" w:cstheme="minorHAnsi"/>
          <w:bCs/>
          <w:sz w:val="24"/>
          <w:szCs w:val="24"/>
          <w:lang w:eastAsia="pl-PL"/>
        </w:rPr>
        <w:t>edaktor tematyczny numeru.</w:t>
      </w:r>
      <w:r w:rsidRPr="004E3A1D">
        <w:rPr>
          <w:rFonts w:eastAsia="Times New Roman" w:cstheme="minorHAnsi"/>
          <w:bCs/>
          <w:i/>
          <w:sz w:val="24"/>
          <w:szCs w:val="24"/>
          <w:lang w:eastAsia="pl-PL"/>
        </w:rPr>
        <w:t xml:space="preserve"> </w:t>
      </w:r>
      <w:hyperlink r:id="rId7" w:history="1">
        <w:r w:rsidRPr="004E3A1D">
          <w:rPr>
            <w:rStyle w:val="Hipercze"/>
            <w:rFonts w:cstheme="minorHAnsi"/>
          </w:rPr>
          <w:t>Biografistyka Pedagogiczna | Biografistyka Pedagogiczna</w:t>
        </w:r>
      </w:hyperlink>
    </w:p>
    <w:p w14:paraId="26B383C5" w14:textId="77777777" w:rsidR="00164934" w:rsidRPr="004E3A1D" w:rsidRDefault="00164934" w:rsidP="00164934">
      <w:pPr>
        <w:pStyle w:val="Akapitzlist"/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bCs/>
          <w:i/>
          <w:sz w:val="24"/>
          <w:szCs w:val="24"/>
          <w:lang w:eastAsia="pl-PL"/>
        </w:rPr>
      </w:pPr>
      <w:r w:rsidRPr="004E3A1D">
        <w:rPr>
          <w:rFonts w:cstheme="minorHAnsi"/>
        </w:rPr>
        <w:t xml:space="preserve">„Konteksty Pedagogiczne” 2023, nr 1 (20). </w:t>
      </w:r>
      <w:r w:rsidR="00D25A67" w:rsidRPr="004E3A1D">
        <w:rPr>
          <w:rFonts w:cstheme="minorHAnsi"/>
        </w:rPr>
        <w:t xml:space="preserve">Redaktor tematyczny numeru. </w:t>
      </w:r>
      <w:hyperlink r:id="rId8" w:history="1">
        <w:r w:rsidRPr="004E3A1D">
          <w:rPr>
            <w:rStyle w:val="Hipercze"/>
            <w:rFonts w:cstheme="minorHAnsi"/>
          </w:rPr>
          <w:t>Tom 1 Nr 20 (2023) | Konteksty Pedagogiczne</w:t>
        </w:r>
      </w:hyperlink>
    </w:p>
    <w:p w14:paraId="4FD2E792" w14:textId="77777777" w:rsidR="00D25A67" w:rsidRPr="004E3A1D" w:rsidRDefault="00164934" w:rsidP="00164934">
      <w:pPr>
        <w:pStyle w:val="Akapitzlist"/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bCs/>
          <w:i/>
          <w:sz w:val="24"/>
          <w:szCs w:val="24"/>
          <w:lang w:eastAsia="pl-PL"/>
        </w:rPr>
      </w:pPr>
      <w:r w:rsidRPr="004E3A1D">
        <w:rPr>
          <w:rFonts w:cstheme="minorHAnsi"/>
        </w:rPr>
        <w:t>„Edukacja Elementarna w Teorii i Praktyce”</w:t>
      </w:r>
      <w:r w:rsidR="00D25A67" w:rsidRPr="004E3A1D">
        <w:rPr>
          <w:rFonts w:cstheme="minorHAnsi"/>
        </w:rPr>
        <w:t xml:space="preserve"> Redaktor tematyczny numeru. </w:t>
      </w:r>
      <w:hyperlink r:id="rId9" w:history="1">
        <w:r w:rsidR="00D25A67" w:rsidRPr="004E3A1D">
          <w:rPr>
            <w:rStyle w:val="Hipercze"/>
            <w:rFonts w:cstheme="minorHAnsi"/>
          </w:rPr>
          <w:t>Tom 19 Nr 1(72) (2024): Od Korczaka do Kulmowej. Dziecko i „język wczesnej edukacji" | Edukacja Elementarna w Teorii i Praktyce</w:t>
        </w:r>
      </w:hyperlink>
    </w:p>
    <w:p w14:paraId="690A9F0F" w14:textId="77777777" w:rsidR="00EB52DE" w:rsidRPr="004E3A1D" w:rsidRDefault="00D25A67" w:rsidP="00D25A67">
      <w:pPr>
        <w:pStyle w:val="Akapitzlist"/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rPr>
          <w:rStyle w:val="Hipercze"/>
          <w:rFonts w:eastAsia="Times New Roman" w:cstheme="minorHAnsi"/>
          <w:bCs/>
          <w:i/>
          <w:color w:val="auto"/>
          <w:sz w:val="24"/>
          <w:szCs w:val="24"/>
          <w:u w:val="none"/>
          <w:lang w:eastAsia="pl-PL"/>
        </w:rPr>
      </w:pPr>
      <w:r w:rsidRPr="004E3A1D">
        <w:rPr>
          <w:rFonts w:cstheme="minorHAnsi"/>
        </w:rPr>
        <w:t xml:space="preserve">„Polska Myśl Pedagogiczna” 2024, nr 1. Redaktor tematyczny numeru. </w:t>
      </w:r>
      <w:r w:rsidR="00164934" w:rsidRPr="004E3A1D">
        <w:rPr>
          <w:rFonts w:cstheme="minorHAnsi"/>
        </w:rPr>
        <w:t xml:space="preserve"> </w:t>
      </w:r>
      <w:hyperlink r:id="rId10" w:history="1">
        <w:r w:rsidRPr="004E3A1D">
          <w:rPr>
            <w:rStyle w:val="Hipercze"/>
            <w:rFonts w:cstheme="minorHAnsi"/>
          </w:rPr>
          <w:t>Numer 10</w:t>
        </w:r>
      </w:hyperlink>
    </w:p>
    <w:p w14:paraId="5784E62D" w14:textId="77777777" w:rsidR="00864916" w:rsidRDefault="00864916" w:rsidP="00864916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882"/>
        <w:rPr>
          <w:rFonts w:eastAsia="Times New Roman" w:cstheme="minorHAnsi"/>
          <w:bCs/>
          <w:i/>
          <w:sz w:val="24"/>
          <w:szCs w:val="24"/>
          <w:lang w:eastAsia="pl-PL"/>
        </w:rPr>
      </w:pPr>
    </w:p>
    <w:p w14:paraId="207F437C" w14:textId="77777777" w:rsidR="005971B4" w:rsidRPr="004E3A1D" w:rsidRDefault="005E0F25" w:rsidP="00864916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882"/>
        <w:rPr>
          <w:rStyle w:val="Hipercze"/>
          <w:rFonts w:eastAsia="Times New Roman" w:cstheme="minorHAnsi"/>
          <w:bCs/>
          <w:i/>
          <w:color w:val="auto"/>
          <w:sz w:val="24"/>
          <w:szCs w:val="24"/>
          <w:u w:val="none"/>
          <w:lang w:eastAsia="pl-PL"/>
        </w:rPr>
      </w:pPr>
      <w:r w:rsidRPr="004E3A1D">
        <w:rPr>
          <w:rFonts w:eastAsia="Times New Roman" w:cstheme="minorHAnsi"/>
          <w:bCs/>
          <w:i/>
          <w:sz w:val="24"/>
          <w:szCs w:val="24"/>
          <w:lang w:eastAsia="pl-PL"/>
        </w:rPr>
        <w:t xml:space="preserve">Wykaz pozostałych publikacji:  </w:t>
      </w:r>
      <w:hyperlink r:id="rId11" w:history="1">
        <w:r w:rsidR="003C25F5" w:rsidRPr="004E3A1D">
          <w:rPr>
            <w:rStyle w:val="Hipercze"/>
            <w:rFonts w:cstheme="minorHAnsi"/>
          </w:rPr>
          <w:t>Chęcińska Urszula - Bibliografia</w:t>
        </w:r>
      </w:hyperlink>
    </w:p>
    <w:p w14:paraId="4D4CBE8B" w14:textId="77777777" w:rsidR="00615B33" w:rsidRDefault="00615B33" w:rsidP="00615B33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882"/>
        <w:rPr>
          <w:rFonts w:eastAsia="Times New Roman" w:cstheme="minorHAnsi"/>
          <w:bCs/>
          <w:i/>
          <w:sz w:val="24"/>
          <w:szCs w:val="24"/>
          <w:lang w:eastAsia="pl-PL"/>
        </w:rPr>
      </w:pPr>
    </w:p>
    <w:p w14:paraId="1436B3D0" w14:textId="77777777" w:rsidR="000105FC" w:rsidRDefault="000105FC" w:rsidP="00615B33">
      <w:pPr>
        <w:pStyle w:val="Akapitzlist"/>
        <w:shd w:val="clear" w:color="auto" w:fill="FFFFFF" w:themeFill="background1"/>
        <w:spacing w:before="100" w:beforeAutospacing="1" w:after="100" w:afterAutospacing="1" w:line="240" w:lineRule="auto"/>
        <w:ind w:left="882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Organizacja konferencji naukowych:</w:t>
      </w:r>
    </w:p>
    <w:p w14:paraId="119CF9D3" w14:textId="77777777" w:rsidR="007C0AA1" w:rsidRDefault="000105FC" w:rsidP="007C0AA1">
      <w:pPr>
        <w:pStyle w:val="Akapitzlist"/>
        <w:numPr>
          <w:ilvl w:val="1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 xml:space="preserve">Dziecko i poezja we współczesnej poezji dla dzieci- </w:t>
      </w:r>
      <w:r w:rsidR="00812B10">
        <w:rPr>
          <w:rFonts w:eastAsia="Times New Roman" w:cstheme="minorHAnsi"/>
          <w:bCs/>
          <w:sz w:val="24"/>
          <w:szCs w:val="24"/>
          <w:lang w:eastAsia="pl-PL"/>
        </w:rPr>
        <w:t xml:space="preserve">Szczecin, </w:t>
      </w:r>
      <w:r w:rsidR="00FA6F29">
        <w:rPr>
          <w:rFonts w:eastAsia="Times New Roman" w:cstheme="minorHAnsi"/>
          <w:bCs/>
          <w:sz w:val="24"/>
          <w:szCs w:val="24"/>
          <w:lang w:eastAsia="pl-PL"/>
        </w:rPr>
        <w:t xml:space="preserve">25-26 III </w:t>
      </w:r>
      <w:r>
        <w:rPr>
          <w:rFonts w:eastAsia="Times New Roman" w:cstheme="minorHAnsi"/>
          <w:bCs/>
          <w:sz w:val="24"/>
          <w:szCs w:val="24"/>
          <w:lang w:eastAsia="pl-PL"/>
        </w:rPr>
        <w:t>1993</w:t>
      </w:r>
      <w:r w:rsidR="00FA6F29">
        <w:rPr>
          <w:rFonts w:eastAsia="Times New Roman" w:cstheme="minorHAnsi"/>
          <w:bCs/>
          <w:sz w:val="24"/>
          <w:szCs w:val="24"/>
          <w:lang w:eastAsia="pl-PL"/>
        </w:rPr>
        <w:t>r.</w:t>
      </w:r>
    </w:p>
    <w:p w14:paraId="4E28BD29" w14:textId="77777777" w:rsidR="000105FC" w:rsidRPr="007C0AA1" w:rsidRDefault="007C0AA1" w:rsidP="007C0AA1">
      <w:pPr>
        <w:pStyle w:val="Akapitzlist"/>
        <w:numPr>
          <w:ilvl w:val="1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7C0AA1">
        <w:rPr>
          <w:rFonts w:eastAsia="Times New Roman" w:cstheme="minorHAnsi"/>
          <w:bCs/>
          <w:sz w:val="24"/>
          <w:szCs w:val="24"/>
          <w:lang w:eastAsia="pl-PL"/>
        </w:rPr>
        <w:t>Joanna Kulmowa wobec świata literatury-</w:t>
      </w:r>
      <w:r w:rsidR="00FA6F29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812B10">
        <w:rPr>
          <w:rFonts w:eastAsia="Times New Roman" w:cstheme="minorHAnsi"/>
          <w:bCs/>
          <w:sz w:val="24"/>
          <w:szCs w:val="24"/>
          <w:lang w:eastAsia="pl-PL"/>
        </w:rPr>
        <w:t xml:space="preserve">Szczecin, 24-25 III </w:t>
      </w:r>
      <w:r w:rsidRPr="007C0AA1">
        <w:rPr>
          <w:rFonts w:eastAsia="Times New Roman" w:cstheme="minorHAnsi"/>
          <w:bCs/>
          <w:sz w:val="24"/>
          <w:szCs w:val="24"/>
          <w:lang w:eastAsia="pl-PL"/>
        </w:rPr>
        <w:t>1998</w:t>
      </w:r>
      <w:r w:rsidR="00FA6F29">
        <w:rPr>
          <w:rFonts w:eastAsia="Times New Roman" w:cstheme="minorHAnsi"/>
          <w:bCs/>
          <w:sz w:val="24"/>
          <w:szCs w:val="24"/>
          <w:lang w:eastAsia="pl-PL"/>
        </w:rPr>
        <w:t>r.</w:t>
      </w:r>
    </w:p>
    <w:p w14:paraId="0BEDBFDD" w14:textId="77777777" w:rsidR="007C0AA1" w:rsidRDefault="007C0AA1" w:rsidP="000105FC">
      <w:pPr>
        <w:pStyle w:val="Akapitzlist"/>
        <w:numPr>
          <w:ilvl w:val="1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 xml:space="preserve">Barwy świata baśni. </w:t>
      </w:r>
      <w:proofErr w:type="spellStart"/>
      <w:r>
        <w:rPr>
          <w:rFonts w:eastAsia="Times New Roman" w:cstheme="minorHAnsi"/>
          <w:bCs/>
          <w:sz w:val="24"/>
          <w:szCs w:val="24"/>
          <w:lang w:eastAsia="pl-PL"/>
        </w:rPr>
        <w:t>Farben</w:t>
      </w:r>
      <w:proofErr w:type="spellEnd"/>
      <w:r>
        <w:rPr>
          <w:rFonts w:eastAsia="Times New Roman" w:cstheme="minorHAnsi"/>
          <w:bCs/>
          <w:sz w:val="24"/>
          <w:szCs w:val="24"/>
          <w:lang w:eastAsia="pl-PL"/>
        </w:rPr>
        <w:t xml:space="preserve"> der  </w:t>
      </w:r>
      <w:proofErr w:type="spellStart"/>
      <w:r>
        <w:rPr>
          <w:rFonts w:eastAsia="Times New Roman" w:cstheme="minorHAnsi"/>
          <w:bCs/>
          <w:sz w:val="24"/>
          <w:szCs w:val="24"/>
          <w:lang w:eastAsia="pl-PL"/>
        </w:rPr>
        <w:t>Marchenwelt</w:t>
      </w:r>
      <w:proofErr w:type="spellEnd"/>
      <w:r>
        <w:rPr>
          <w:rFonts w:eastAsia="Times New Roman" w:cstheme="minorHAnsi"/>
          <w:bCs/>
          <w:sz w:val="24"/>
          <w:szCs w:val="24"/>
          <w:lang w:eastAsia="pl-PL"/>
        </w:rPr>
        <w:t>-</w:t>
      </w:r>
      <w:r w:rsidR="00812B10">
        <w:rPr>
          <w:rFonts w:eastAsia="Times New Roman" w:cstheme="minorHAnsi"/>
          <w:bCs/>
          <w:sz w:val="24"/>
          <w:szCs w:val="24"/>
          <w:lang w:eastAsia="pl-PL"/>
        </w:rPr>
        <w:t xml:space="preserve">Szczecin, 28 II-1 III </w:t>
      </w:r>
      <w:r>
        <w:rPr>
          <w:rFonts w:eastAsia="Times New Roman" w:cstheme="minorHAnsi"/>
          <w:bCs/>
          <w:sz w:val="24"/>
          <w:szCs w:val="24"/>
          <w:lang w:eastAsia="pl-PL"/>
        </w:rPr>
        <w:t>2003</w:t>
      </w:r>
      <w:r w:rsidR="00FA6F29">
        <w:rPr>
          <w:rFonts w:eastAsia="Times New Roman" w:cstheme="minorHAnsi"/>
          <w:bCs/>
          <w:sz w:val="24"/>
          <w:szCs w:val="24"/>
          <w:lang w:eastAsia="pl-PL"/>
        </w:rPr>
        <w:t>r.</w:t>
      </w:r>
    </w:p>
    <w:p w14:paraId="3AE63F54" w14:textId="77777777" w:rsidR="007C0AA1" w:rsidRDefault="007C0AA1" w:rsidP="000105FC">
      <w:pPr>
        <w:pStyle w:val="Akapitzlist"/>
        <w:numPr>
          <w:ilvl w:val="1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 xml:space="preserve">Dziecko i baśnie świata- </w:t>
      </w:r>
      <w:r w:rsidR="00812B10">
        <w:rPr>
          <w:rFonts w:eastAsia="Times New Roman" w:cstheme="minorHAnsi"/>
          <w:bCs/>
          <w:sz w:val="24"/>
          <w:szCs w:val="24"/>
          <w:lang w:eastAsia="pl-PL"/>
        </w:rPr>
        <w:t xml:space="preserve">Szczecin, 6-7 XII </w:t>
      </w:r>
      <w:r>
        <w:rPr>
          <w:rFonts w:eastAsia="Times New Roman" w:cstheme="minorHAnsi"/>
          <w:bCs/>
          <w:sz w:val="24"/>
          <w:szCs w:val="24"/>
          <w:lang w:eastAsia="pl-PL"/>
        </w:rPr>
        <w:t>2010</w:t>
      </w:r>
      <w:r w:rsidR="00FA6F29">
        <w:rPr>
          <w:rFonts w:eastAsia="Times New Roman" w:cstheme="minorHAnsi"/>
          <w:bCs/>
          <w:sz w:val="24"/>
          <w:szCs w:val="24"/>
          <w:lang w:eastAsia="pl-PL"/>
        </w:rPr>
        <w:t>r.</w:t>
      </w:r>
    </w:p>
    <w:p w14:paraId="2E183C47" w14:textId="77777777" w:rsidR="007C0AA1" w:rsidRDefault="007C0AA1" w:rsidP="000105FC">
      <w:pPr>
        <w:pStyle w:val="Akapitzlist"/>
        <w:numPr>
          <w:ilvl w:val="1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Dziecko i poezja w k</w:t>
      </w:r>
      <w:r w:rsidR="00812B10">
        <w:rPr>
          <w:rFonts w:eastAsia="Times New Roman" w:cstheme="minorHAnsi"/>
          <w:bCs/>
          <w:sz w:val="24"/>
          <w:szCs w:val="24"/>
          <w:lang w:eastAsia="pl-PL"/>
        </w:rPr>
        <w:t>ontekście wczesnej edukacji- Międzyzdroje, 15-16 IX 2011r</w:t>
      </w:r>
      <w:r w:rsidR="00FA6F29">
        <w:rPr>
          <w:rFonts w:eastAsia="Times New Roman" w:cstheme="minorHAnsi"/>
          <w:bCs/>
          <w:sz w:val="24"/>
          <w:szCs w:val="24"/>
          <w:lang w:eastAsia="pl-PL"/>
        </w:rPr>
        <w:t>.</w:t>
      </w:r>
    </w:p>
    <w:p w14:paraId="72CD438F" w14:textId="77777777" w:rsidR="00812B10" w:rsidRDefault="00812B10" w:rsidP="000105FC">
      <w:pPr>
        <w:pStyle w:val="Akapitzlist"/>
        <w:numPr>
          <w:ilvl w:val="1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 xml:space="preserve">Dziecko i sztuka w kontekście wczesnej edukacji- Szczecin, 15-16X 2014 r. </w:t>
      </w:r>
    </w:p>
    <w:p w14:paraId="47A5C800" w14:textId="77777777" w:rsidR="007C0AA1" w:rsidRDefault="007C0AA1" w:rsidP="000105FC">
      <w:pPr>
        <w:pStyle w:val="Akapitzlist"/>
        <w:numPr>
          <w:ilvl w:val="1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 xml:space="preserve">Dziecko i filozofia w kontekście wczesnej edukacji- </w:t>
      </w:r>
      <w:r w:rsidR="00812B10">
        <w:rPr>
          <w:rFonts w:eastAsia="Times New Roman" w:cstheme="minorHAnsi"/>
          <w:bCs/>
          <w:sz w:val="24"/>
          <w:szCs w:val="24"/>
          <w:lang w:eastAsia="pl-PL"/>
        </w:rPr>
        <w:t xml:space="preserve">Szczecin, 27-28 IV </w:t>
      </w:r>
      <w:r>
        <w:rPr>
          <w:rFonts w:eastAsia="Times New Roman" w:cstheme="minorHAnsi"/>
          <w:bCs/>
          <w:sz w:val="24"/>
          <w:szCs w:val="24"/>
          <w:lang w:eastAsia="pl-PL"/>
        </w:rPr>
        <w:t>2015</w:t>
      </w:r>
      <w:r w:rsidR="00FA6F29">
        <w:rPr>
          <w:rFonts w:eastAsia="Times New Roman" w:cstheme="minorHAnsi"/>
          <w:bCs/>
          <w:sz w:val="24"/>
          <w:szCs w:val="24"/>
          <w:lang w:eastAsia="pl-PL"/>
        </w:rPr>
        <w:t xml:space="preserve">r. </w:t>
      </w:r>
    </w:p>
    <w:p w14:paraId="3DF67600" w14:textId="77777777" w:rsidR="007C0AA1" w:rsidRPr="000105FC" w:rsidRDefault="00AA70E1" w:rsidP="00FA6F29">
      <w:pPr>
        <w:pStyle w:val="Akapitzlist"/>
        <w:numPr>
          <w:ilvl w:val="1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Od Korczaka do Kulmowej. Dzieck</w:t>
      </w:r>
      <w:r w:rsidR="00FA6F29">
        <w:rPr>
          <w:rFonts w:eastAsia="Times New Roman" w:cstheme="minorHAnsi"/>
          <w:bCs/>
          <w:sz w:val="24"/>
          <w:szCs w:val="24"/>
          <w:lang w:eastAsia="pl-PL"/>
        </w:rPr>
        <w:t>o i „język wczesnej edukacji”-</w:t>
      </w:r>
      <w:r w:rsidR="00812B10">
        <w:rPr>
          <w:rFonts w:eastAsia="Times New Roman" w:cstheme="minorHAnsi"/>
          <w:bCs/>
          <w:sz w:val="24"/>
          <w:szCs w:val="24"/>
          <w:lang w:eastAsia="pl-PL"/>
        </w:rPr>
        <w:t>Szczecin, 24-25 III</w:t>
      </w:r>
      <w:r w:rsidR="00EB481A">
        <w:rPr>
          <w:rFonts w:eastAsia="Times New Roman" w:cstheme="minorHAnsi"/>
          <w:bCs/>
          <w:sz w:val="24"/>
          <w:szCs w:val="24"/>
          <w:lang w:eastAsia="pl-PL"/>
        </w:rPr>
        <w:t xml:space="preserve"> 2023r. </w:t>
      </w:r>
      <w:r w:rsidR="00FA6F29">
        <w:rPr>
          <w:rFonts w:eastAsia="Times New Roman" w:cstheme="minorHAnsi"/>
          <w:bCs/>
          <w:sz w:val="24"/>
          <w:szCs w:val="24"/>
          <w:lang w:eastAsia="pl-PL"/>
        </w:rPr>
        <w:t xml:space="preserve">Konferencja dofinansowana przez Ministerstwo Edukacji i Nauki w ramach programu DOSKONAŁA NAUKA-wsparcie konferencji naukowych </w:t>
      </w:r>
      <w:r w:rsidR="002C072A">
        <w:rPr>
          <w:rFonts w:eastAsia="Times New Roman" w:cstheme="minorHAnsi"/>
          <w:bCs/>
          <w:sz w:val="24"/>
          <w:szCs w:val="24"/>
          <w:lang w:eastAsia="pl-PL"/>
        </w:rPr>
        <w:t>(</w:t>
      </w:r>
      <w:r w:rsidR="00FA6F29">
        <w:rPr>
          <w:rFonts w:eastAsia="Times New Roman" w:cstheme="minorHAnsi"/>
          <w:bCs/>
          <w:sz w:val="24"/>
          <w:szCs w:val="24"/>
          <w:lang w:eastAsia="pl-PL"/>
        </w:rPr>
        <w:t>DKN/SP/547378/2022)</w:t>
      </w:r>
    </w:p>
    <w:p w14:paraId="3319BB36" w14:textId="77777777" w:rsidR="005971B4" w:rsidRPr="004E3A1D" w:rsidRDefault="000105FC" w:rsidP="000105FC">
      <w:pPr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4E3A1D">
        <w:rPr>
          <w:rFonts w:eastAsia="Times New Roman" w:cstheme="minorHAnsi"/>
          <w:color w:val="000000"/>
          <w:sz w:val="24"/>
          <w:szCs w:val="24"/>
          <w:lang w:eastAsia="pl-PL"/>
        </w:rPr>
        <w:t>W 2010 roku uhonorowana przez Samorząd Studencki US Nagrodą dla Najlepszego Wykładowcy US  „Mentor Wydziału Humanistycznego”. W 2015 roku otrzymała Medal Komisji Edukacji Narodowej.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</w:p>
    <w:p w14:paraId="7D2FDEF4" w14:textId="77777777" w:rsidR="00CC33B1" w:rsidRPr="004E3A1D" w:rsidRDefault="00CC33B1" w:rsidP="00E15D37">
      <w:pPr>
        <w:shd w:val="clear" w:color="auto" w:fill="FFFFFF" w:themeFill="background1"/>
        <w:rPr>
          <w:rFonts w:cstheme="minorHAnsi"/>
          <w:sz w:val="24"/>
          <w:szCs w:val="24"/>
        </w:rPr>
      </w:pPr>
    </w:p>
    <w:sectPr w:rsidR="00CC33B1" w:rsidRPr="004E3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3102B"/>
    <w:multiLevelType w:val="multilevel"/>
    <w:tmpl w:val="D4DE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26FA4"/>
    <w:multiLevelType w:val="hybridMultilevel"/>
    <w:tmpl w:val="983829B8"/>
    <w:lvl w:ilvl="0" w:tplc="07CEAD16">
      <w:start w:val="1"/>
      <w:numFmt w:val="decimal"/>
      <w:lvlText w:val="%1."/>
      <w:lvlJc w:val="left"/>
      <w:pPr>
        <w:ind w:left="8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2" w:hanging="360"/>
      </w:pPr>
    </w:lvl>
    <w:lvl w:ilvl="2" w:tplc="0415001B" w:tentative="1">
      <w:start w:val="1"/>
      <w:numFmt w:val="lowerRoman"/>
      <w:lvlText w:val="%3."/>
      <w:lvlJc w:val="right"/>
      <w:pPr>
        <w:ind w:left="2322" w:hanging="180"/>
      </w:pPr>
    </w:lvl>
    <w:lvl w:ilvl="3" w:tplc="0415000F" w:tentative="1">
      <w:start w:val="1"/>
      <w:numFmt w:val="decimal"/>
      <w:lvlText w:val="%4."/>
      <w:lvlJc w:val="left"/>
      <w:pPr>
        <w:ind w:left="3042" w:hanging="360"/>
      </w:pPr>
    </w:lvl>
    <w:lvl w:ilvl="4" w:tplc="04150019" w:tentative="1">
      <w:start w:val="1"/>
      <w:numFmt w:val="lowerLetter"/>
      <w:lvlText w:val="%5."/>
      <w:lvlJc w:val="left"/>
      <w:pPr>
        <w:ind w:left="3762" w:hanging="360"/>
      </w:pPr>
    </w:lvl>
    <w:lvl w:ilvl="5" w:tplc="0415001B" w:tentative="1">
      <w:start w:val="1"/>
      <w:numFmt w:val="lowerRoman"/>
      <w:lvlText w:val="%6."/>
      <w:lvlJc w:val="right"/>
      <w:pPr>
        <w:ind w:left="4482" w:hanging="180"/>
      </w:pPr>
    </w:lvl>
    <w:lvl w:ilvl="6" w:tplc="0415000F" w:tentative="1">
      <w:start w:val="1"/>
      <w:numFmt w:val="decimal"/>
      <w:lvlText w:val="%7."/>
      <w:lvlJc w:val="left"/>
      <w:pPr>
        <w:ind w:left="5202" w:hanging="360"/>
      </w:pPr>
    </w:lvl>
    <w:lvl w:ilvl="7" w:tplc="04150019" w:tentative="1">
      <w:start w:val="1"/>
      <w:numFmt w:val="lowerLetter"/>
      <w:lvlText w:val="%8."/>
      <w:lvlJc w:val="left"/>
      <w:pPr>
        <w:ind w:left="5922" w:hanging="360"/>
      </w:pPr>
    </w:lvl>
    <w:lvl w:ilvl="8" w:tplc="0415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2" w15:restartNumberingAfterBreak="0">
    <w:nsid w:val="17263084"/>
    <w:multiLevelType w:val="hybridMultilevel"/>
    <w:tmpl w:val="C5804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D70FE"/>
    <w:multiLevelType w:val="hybridMultilevel"/>
    <w:tmpl w:val="8A2EA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86959"/>
    <w:multiLevelType w:val="multilevel"/>
    <w:tmpl w:val="94DC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927A33"/>
    <w:multiLevelType w:val="multilevel"/>
    <w:tmpl w:val="6908D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hAnsi="Calibri" w:cs="Calibri" w:hint="default"/>
        <w:b w:val="0"/>
        <w:i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306582"/>
    <w:multiLevelType w:val="hybridMultilevel"/>
    <w:tmpl w:val="14BE141C"/>
    <w:lvl w:ilvl="0" w:tplc="0415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7" w15:restartNumberingAfterBreak="0">
    <w:nsid w:val="4FAC51F8"/>
    <w:multiLevelType w:val="hybridMultilevel"/>
    <w:tmpl w:val="29A02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CF6FA6"/>
    <w:multiLevelType w:val="hybridMultilevel"/>
    <w:tmpl w:val="86F8474C"/>
    <w:lvl w:ilvl="0" w:tplc="0F267FB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64D6251A"/>
    <w:multiLevelType w:val="multilevel"/>
    <w:tmpl w:val="293E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0F606C"/>
    <w:multiLevelType w:val="hybridMultilevel"/>
    <w:tmpl w:val="D2A6E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13F3A"/>
    <w:multiLevelType w:val="multilevel"/>
    <w:tmpl w:val="9C305E3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3C0478"/>
    <w:multiLevelType w:val="multilevel"/>
    <w:tmpl w:val="1AE2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5A1C45"/>
    <w:multiLevelType w:val="multilevel"/>
    <w:tmpl w:val="6A5A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2459465">
    <w:abstractNumId w:val="12"/>
  </w:num>
  <w:num w:numId="2" w16cid:durableId="399136212">
    <w:abstractNumId w:val="0"/>
  </w:num>
  <w:num w:numId="3" w16cid:durableId="896475580">
    <w:abstractNumId w:val="4"/>
  </w:num>
  <w:num w:numId="4" w16cid:durableId="1774740328">
    <w:abstractNumId w:val="5"/>
  </w:num>
  <w:num w:numId="5" w16cid:durableId="242491974">
    <w:abstractNumId w:val="9"/>
  </w:num>
  <w:num w:numId="6" w16cid:durableId="407656862">
    <w:abstractNumId w:val="11"/>
  </w:num>
  <w:num w:numId="7" w16cid:durableId="702173275">
    <w:abstractNumId w:val="13"/>
  </w:num>
  <w:num w:numId="8" w16cid:durableId="2123112406">
    <w:abstractNumId w:val="6"/>
  </w:num>
  <w:num w:numId="9" w16cid:durableId="2022704924">
    <w:abstractNumId w:val="2"/>
  </w:num>
  <w:num w:numId="10" w16cid:durableId="889921869">
    <w:abstractNumId w:val="10"/>
  </w:num>
  <w:num w:numId="11" w16cid:durableId="434402152">
    <w:abstractNumId w:val="7"/>
  </w:num>
  <w:num w:numId="12" w16cid:durableId="1414205194">
    <w:abstractNumId w:val="3"/>
  </w:num>
  <w:num w:numId="13" w16cid:durableId="906695693">
    <w:abstractNumId w:val="8"/>
  </w:num>
  <w:num w:numId="14" w16cid:durableId="1119489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D37"/>
    <w:rsid w:val="000105FC"/>
    <w:rsid w:val="00043D79"/>
    <w:rsid w:val="0005172A"/>
    <w:rsid w:val="000E50BD"/>
    <w:rsid w:val="00164934"/>
    <w:rsid w:val="00185108"/>
    <w:rsid w:val="001C1DC1"/>
    <w:rsid w:val="00204E32"/>
    <w:rsid w:val="002519CF"/>
    <w:rsid w:val="002C072A"/>
    <w:rsid w:val="00381465"/>
    <w:rsid w:val="003C25F5"/>
    <w:rsid w:val="00414E65"/>
    <w:rsid w:val="00457D00"/>
    <w:rsid w:val="004D2C1F"/>
    <w:rsid w:val="004E3A1D"/>
    <w:rsid w:val="004F3AEA"/>
    <w:rsid w:val="00511756"/>
    <w:rsid w:val="005439B8"/>
    <w:rsid w:val="00556BA1"/>
    <w:rsid w:val="005750A9"/>
    <w:rsid w:val="005971B4"/>
    <w:rsid w:val="005C6E86"/>
    <w:rsid w:val="005E0F25"/>
    <w:rsid w:val="00615B33"/>
    <w:rsid w:val="00623ADE"/>
    <w:rsid w:val="007C0AA1"/>
    <w:rsid w:val="007E6249"/>
    <w:rsid w:val="00812B10"/>
    <w:rsid w:val="00816F6E"/>
    <w:rsid w:val="00836035"/>
    <w:rsid w:val="00864916"/>
    <w:rsid w:val="00867512"/>
    <w:rsid w:val="0088331F"/>
    <w:rsid w:val="008B54A8"/>
    <w:rsid w:val="008C61BA"/>
    <w:rsid w:val="008F4668"/>
    <w:rsid w:val="00960111"/>
    <w:rsid w:val="009E4C1C"/>
    <w:rsid w:val="00A32C3E"/>
    <w:rsid w:val="00A507CD"/>
    <w:rsid w:val="00A80450"/>
    <w:rsid w:val="00AA70E1"/>
    <w:rsid w:val="00AB5A1F"/>
    <w:rsid w:val="00B40390"/>
    <w:rsid w:val="00BB3445"/>
    <w:rsid w:val="00BC2CC6"/>
    <w:rsid w:val="00C07DAE"/>
    <w:rsid w:val="00C53BDB"/>
    <w:rsid w:val="00C926AF"/>
    <w:rsid w:val="00CC33B1"/>
    <w:rsid w:val="00CC58B6"/>
    <w:rsid w:val="00D25A67"/>
    <w:rsid w:val="00D822D4"/>
    <w:rsid w:val="00D82645"/>
    <w:rsid w:val="00DD0658"/>
    <w:rsid w:val="00E15D37"/>
    <w:rsid w:val="00E24535"/>
    <w:rsid w:val="00E43245"/>
    <w:rsid w:val="00E75428"/>
    <w:rsid w:val="00EB481A"/>
    <w:rsid w:val="00EB52DE"/>
    <w:rsid w:val="00FA1481"/>
    <w:rsid w:val="00FA197A"/>
    <w:rsid w:val="00FA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D5A19F"/>
  <w15:chartTrackingRefBased/>
  <w15:docId w15:val="{E50AE594-75FA-455C-9A8F-53B56E80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5D3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4C1C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7E62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2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tekstypedagogiczne.pl/kp/issue/view/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zaz.akademiazamojska.edu.pl/index.php/bp/issue/view/13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szula.checinska@usz.edu.pl" TargetMode="External"/><Relationship Id="rId11" Type="http://schemas.openxmlformats.org/officeDocument/2006/relationships/hyperlink" Target="https://bibliografia.bg.szczecin.pl/persons/Details/493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ejournals.eu/czasopismo/polska-mysl-pedagogiczna/numer/numer-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zasopisma.ignatianum.edu.pl/eetp/issue/view/18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879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</dc:creator>
  <cp:keywords/>
  <dc:description/>
  <cp:lastModifiedBy>Kamila Malec</cp:lastModifiedBy>
  <cp:revision>3</cp:revision>
  <dcterms:created xsi:type="dcterms:W3CDTF">2025-02-16T20:01:00Z</dcterms:created>
  <dcterms:modified xsi:type="dcterms:W3CDTF">2025-02-20T07:20:00Z</dcterms:modified>
</cp:coreProperties>
</file>